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365FB" w14:textId="653272AF" w:rsidR="007F6039" w:rsidRPr="00F54D11" w:rsidRDefault="00EA5538" w:rsidP="003B0C67">
      <w:pPr>
        <w:jc w:val="center"/>
        <w:rPr>
          <w:rFonts w:ascii="Century Gothic" w:hAnsi="Century Gothic"/>
          <w:b/>
          <w:bCs/>
          <w:i/>
          <w:iCs/>
          <w:color w:val="0070C0"/>
          <w:sz w:val="22"/>
          <w:szCs w:val="22"/>
          <w:u w:val="single"/>
          <w:lang w:val="nl-NL"/>
        </w:rPr>
      </w:pPr>
      <w:bookmarkStart w:id="0" w:name="_GoBack"/>
      <w:bookmarkEnd w:id="0"/>
      <w:r w:rsidRPr="00F54D11">
        <w:rPr>
          <w:rFonts w:ascii="Century Gothic" w:hAnsi="Century Gothic" w:cs="Arial"/>
          <w:noProof/>
          <w:color w:val="0070C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D0591C5" wp14:editId="600266FD">
            <wp:simplePos x="0" y="0"/>
            <wp:positionH relativeFrom="column">
              <wp:posOffset>4483100</wp:posOffset>
            </wp:positionH>
            <wp:positionV relativeFrom="paragraph">
              <wp:posOffset>-244670</wp:posOffset>
            </wp:positionV>
            <wp:extent cx="1240238" cy="1240238"/>
            <wp:effectExtent l="0" t="0" r="4445" b="4445"/>
            <wp:wrapNone/>
            <wp:docPr id="1" name="Afbeelding 1" descr="Afbeelding met tekst, metaalwaren, sleut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metaalwaren, sleut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238" cy="124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C67" w:rsidRPr="00F54D11">
        <w:rPr>
          <w:rFonts w:ascii="Century Gothic" w:hAnsi="Century Gothic"/>
          <w:b/>
          <w:bCs/>
          <w:i/>
          <w:iCs/>
          <w:color w:val="0070C0"/>
          <w:sz w:val="22"/>
          <w:szCs w:val="22"/>
          <w:u w:val="single"/>
          <w:lang w:val="nl-NL"/>
        </w:rPr>
        <w:t>Visie effectieve feedback</w:t>
      </w:r>
    </w:p>
    <w:p w14:paraId="774366EC" w14:textId="60457F53" w:rsidR="003B0C67" w:rsidRPr="00F54D11" w:rsidRDefault="003B0C67">
      <w:pPr>
        <w:rPr>
          <w:rFonts w:ascii="Century Gothic" w:hAnsi="Century Gothic"/>
          <w:sz w:val="22"/>
          <w:szCs w:val="22"/>
          <w:lang w:val="nl-NL"/>
        </w:rPr>
      </w:pPr>
    </w:p>
    <w:p w14:paraId="755B55A6" w14:textId="61183856" w:rsidR="003B0C67" w:rsidRPr="00F54D11" w:rsidRDefault="007A2A08" w:rsidP="003B0C67">
      <w:pPr>
        <w:shd w:val="clear" w:color="auto" w:fill="FFFFFF"/>
        <w:spacing w:after="300"/>
        <w:jc w:val="both"/>
        <w:rPr>
          <w:rFonts w:ascii="Century Gothic" w:eastAsia="Times New Roman" w:hAnsi="Century Gothic" w:cs="Arial"/>
          <w:sz w:val="22"/>
          <w:szCs w:val="22"/>
          <w:lang w:eastAsia="nl-NL"/>
        </w:rPr>
      </w:pPr>
      <w:r w:rsidRPr="00F54D11">
        <w:rPr>
          <w:rFonts w:ascii="Century Gothic" w:eastAsia="Times New Roman" w:hAnsi="Century Gothic" w:cs="Arial"/>
          <w:sz w:val="22"/>
          <w:szCs w:val="22"/>
          <w:lang w:eastAsia="nl-NL"/>
        </w:rPr>
        <w:t>“</w:t>
      </w:r>
      <w:r w:rsidR="003B0C67" w:rsidRPr="00F54D11">
        <w:rPr>
          <w:rFonts w:ascii="Century Gothic" w:eastAsia="Times New Roman" w:hAnsi="Century Gothic" w:cs="Arial"/>
          <w:sz w:val="22"/>
          <w:szCs w:val="22"/>
          <w:lang w:eastAsia="nl-NL"/>
        </w:rPr>
        <w:t>Feedback … een sterke leerkracht</w:t>
      </w:r>
      <w:r w:rsidRPr="00F54D11">
        <w:rPr>
          <w:rFonts w:ascii="Century Gothic" w:eastAsia="Times New Roman" w:hAnsi="Century Gothic" w:cs="Arial"/>
          <w:sz w:val="22"/>
          <w:szCs w:val="22"/>
          <w:lang w:eastAsia="nl-NL"/>
        </w:rPr>
        <w:t>vaardigheid!”</w:t>
      </w:r>
    </w:p>
    <w:p w14:paraId="32D3E4BC" w14:textId="52D6DAFE" w:rsidR="003B0C67" w:rsidRPr="00F54D11" w:rsidRDefault="002B6787" w:rsidP="00F54D11">
      <w:pPr>
        <w:pStyle w:val="Lijstalinea"/>
        <w:numPr>
          <w:ilvl w:val="0"/>
          <w:numId w:val="3"/>
        </w:numPr>
        <w:shd w:val="clear" w:color="auto" w:fill="FFFFFF"/>
        <w:spacing w:after="300"/>
        <w:jc w:val="both"/>
        <w:rPr>
          <w:rFonts w:ascii="Century Gothic" w:eastAsia="Times New Roman" w:hAnsi="Century Gothic" w:cs="Arial"/>
          <w:sz w:val="22"/>
          <w:szCs w:val="22"/>
          <w:u w:val="single"/>
          <w:lang w:eastAsia="nl-NL"/>
        </w:rPr>
      </w:pPr>
      <w:r w:rsidRPr="00F54D11">
        <w:rPr>
          <w:rFonts w:ascii="Century Gothic" w:eastAsia="Times New Roman" w:hAnsi="Century Gothic" w:cs="Arial"/>
          <w:sz w:val="22"/>
          <w:szCs w:val="22"/>
          <w:u w:val="single"/>
          <w:lang w:eastAsia="nl-NL"/>
        </w:rPr>
        <w:t xml:space="preserve">Wat is feedback? </w:t>
      </w:r>
    </w:p>
    <w:p w14:paraId="73149002" w14:textId="77777777" w:rsidR="00F54D11" w:rsidRPr="00F54D11" w:rsidRDefault="00F54D11" w:rsidP="00F54D11">
      <w:pPr>
        <w:pStyle w:val="Lijstalinea"/>
        <w:shd w:val="clear" w:color="auto" w:fill="FFFFFF"/>
        <w:spacing w:after="300"/>
        <w:jc w:val="both"/>
        <w:rPr>
          <w:rFonts w:ascii="Century Gothic" w:eastAsia="Times New Roman" w:hAnsi="Century Gothic" w:cs="Arial"/>
          <w:sz w:val="22"/>
          <w:szCs w:val="22"/>
          <w:u w:val="single"/>
          <w:lang w:eastAsia="nl-NL"/>
        </w:rPr>
      </w:pPr>
    </w:p>
    <w:p w14:paraId="2BBF6A19" w14:textId="712CB63A" w:rsidR="004A7E21" w:rsidRPr="00F54D11" w:rsidRDefault="00F54D11" w:rsidP="004A7E21">
      <w:pPr>
        <w:pStyle w:val="Lijstalinea"/>
        <w:numPr>
          <w:ilvl w:val="0"/>
          <w:numId w:val="1"/>
        </w:numPr>
        <w:shd w:val="clear" w:color="auto" w:fill="FFFFFF"/>
        <w:spacing w:after="300"/>
        <w:jc w:val="both"/>
        <w:rPr>
          <w:rFonts w:ascii="Century Gothic" w:eastAsia="Times New Roman" w:hAnsi="Century Gothic" w:cs="Arial"/>
          <w:sz w:val="22"/>
          <w:szCs w:val="22"/>
          <w:lang w:eastAsia="nl-NL"/>
        </w:rPr>
      </w:pPr>
      <w:r w:rsidRPr="00F54D11">
        <w:rPr>
          <w:rFonts w:ascii="Century Gothic" w:eastAsia="Times New Roman" w:hAnsi="Century Gothic" w:cs="Arial"/>
          <w:sz w:val="22"/>
          <w:szCs w:val="22"/>
          <w:lang w:eastAsia="nl-NL"/>
        </w:rPr>
        <w:t xml:space="preserve">Feedback geeft </w:t>
      </w:r>
      <w:r w:rsidR="004A7E21" w:rsidRPr="00F54D11">
        <w:rPr>
          <w:rFonts w:ascii="Century Gothic" w:eastAsia="Times New Roman" w:hAnsi="Century Gothic" w:cs="Arial"/>
          <w:sz w:val="22"/>
          <w:szCs w:val="22"/>
          <w:lang w:eastAsia="nl-NL"/>
        </w:rPr>
        <w:t xml:space="preserve">informatie </w:t>
      </w:r>
      <w:r w:rsidRPr="00F54D11">
        <w:rPr>
          <w:rFonts w:ascii="Century Gothic" w:eastAsia="Times New Roman" w:hAnsi="Century Gothic" w:cs="Arial"/>
          <w:sz w:val="22"/>
          <w:szCs w:val="22"/>
          <w:lang w:eastAsia="nl-NL"/>
        </w:rPr>
        <w:t xml:space="preserve">aan de leerling over </w:t>
      </w:r>
      <w:r w:rsidR="004A7E21" w:rsidRPr="00F54D11">
        <w:rPr>
          <w:rFonts w:ascii="Century Gothic" w:eastAsia="Times New Roman" w:hAnsi="Century Gothic" w:cs="Arial"/>
          <w:sz w:val="22"/>
          <w:szCs w:val="22"/>
          <w:lang w:eastAsia="nl-NL"/>
        </w:rPr>
        <w:t xml:space="preserve">aspecten van </w:t>
      </w:r>
      <w:r>
        <w:rPr>
          <w:rFonts w:ascii="Century Gothic" w:eastAsia="Times New Roman" w:hAnsi="Century Gothic" w:cs="Arial"/>
          <w:sz w:val="22"/>
          <w:szCs w:val="22"/>
          <w:lang w:eastAsia="nl-NL"/>
        </w:rPr>
        <w:t>zijn/haar</w:t>
      </w:r>
      <w:r w:rsidR="004A7E21" w:rsidRPr="00F54D11">
        <w:rPr>
          <w:rFonts w:ascii="Century Gothic" w:eastAsia="Times New Roman" w:hAnsi="Century Gothic" w:cs="Arial"/>
          <w:sz w:val="22"/>
          <w:szCs w:val="22"/>
          <w:lang w:eastAsia="nl-NL"/>
        </w:rPr>
        <w:t xml:space="preserve"> prestatie of leerproces. </w:t>
      </w:r>
    </w:p>
    <w:p w14:paraId="46DA0297" w14:textId="61EE7AA0" w:rsidR="004A7E21" w:rsidRPr="00F54D11" w:rsidRDefault="00F54D11" w:rsidP="004A7E21">
      <w:pPr>
        <w:pStyle w:val="Lijstalinea"/>
        <w:numPr>
          <w:ilvl w:val="0"/>
          <w:numId w:val="1"/>
        </w:numPr>
        <w:shd w:val="clear" w:color="auto" w:fill="FFFFFF"/>
        <w:spacing w:after="300"/>
        <w:jc w:val="both"/>
        <w:rPr>
          <w:rFonts w:ascii="Century Gothic" w:eastAsia="Times New Roman" w:hAnsi="Century Gothic" w:cs="Arial"/>
          <w:sz w:val="22"/>
          <w:szCs w:val="22"/>
          <w:lang w:eastAsia="nl-NL"/>
        </w:rPr>
      </w:pPr>
      <w:r w:rsidRPr="00F54D11">
        <w:rPr>
          <w:rFonts w:ascii="Century Gothic" w:eastAsia="Times New Roman" w:hAnsi="Century Gothic" w:cs="Arial"/>
          <w:sz w:val="22"/>
          <w:szCs w:val="22"/>
          <w:lang w:eastAsia="nl-NL"/>
        </w:rPr>
        <w:t>Feedback i</w:t>
      </w:r>
      <w:r w:rsidR="004A7E21" w:rsidRPr="00F54D11">
        <w:rPr>
          <w:rFonts w:ascii="Century Gothic" w:eastAsia="Times New Roman" w:hAnsi="Century Gothic" w:cs="Arial"/>
          <w:sz w:val="22"/>
          <w:szCs w:val="22"/>
          <w:lang w:eastAsia="nl-NL"/>
        </w:rPr>
        <w:t xml:space="preserve">nformeert de leerlingen over de vorderingen die ze hebben gemaakt in de richting van het doel dat ze moeten bereiken. </w:t>
      </w:r>
    </w:p>
    <w:p w14:paraId="16A52B13" w14:textId="2A9F6619" w:rsidR="004A7E21" w:rsidRPr="00F54D11" w:rsidRDefault="00F54D11" w:rsidP="004A7E21">
      <w:pPr>
        <w:pStyle w:val="Lijstalinea"/>
        <w:numPr>
          <w:ilvl w:val="0"/>
          <w:numId w:val="1"/>
        </w:numPr>
        <w:shd w:val="clear" w:color="auto" w:fill="FFFFFF"/>
        <w:spacing w:after="300"/>
        <w:jc w:val="both"/>
        <w:rPr>
          <w:rFonts w:ascii="Century Gothic" w:eastAsia="Times New Roman" w:hAnsi="Century Gothic" w:cs="Arial"/>
          <w:sz w:val="22"/>
          <w:szCs w:val="22"/>
          <w:lang w:eastAsia="nl-NL"/>
        </w:rPr>
      </w:pPr>
      <w:r w:rsidRPr="00F54D11">
        <w:rPr>
          <w:rFonts w:ascii="Century Gothic" w:eastAsia="Times New Roman" w:hAnsi="Century Gothic" w:cs="Arial"/>
          <w:sz w:val="22"/>
          <w:szCs w:val="22"/>
          <w:lang w:eastAsia="nl-NL"/>
        </w:rPr>
        <w:t>Feedback g</w:t>
      </w:r>
      <w:r w:rsidR="004A7E21" w:rsidRPr="00F54D11">
        <w:rPr>
          <w:rFonts w:ascii="Century Gothic" w:eastAsia="Times New Roman" w:hAnsi="Century Gothic" w:cs="Arial"/>
          <w:sz w:val="22"/>
          <w:szCs w:val="22"/>
          <w:lang w:eastAsia="nl-NL"/>
        </w:rPr>
        <w:t>aat over wat al wel of n</w:t>
      </w:r>
      <w:r w:rsidRPr="00F54D11">
        <w:rPr>
          <w:rFonts w:ascii="Century Gothic" w:eastAsia="Times New Roman" w:hAnsi="Century Gothic" w:cs="Arial"/>
          <w:sz w:val="22"/>
          <w:szCs w:val="22"/>
          <w:lang w:eastAsia="nl-NL"/>
        </w:rPr>
        <w:t>et</w:t>
      </w:r>
      <w:r w:rsidR="004A7E21" w:rsidRPr="00F54D11">
        <w:rPr>
          <w:rFonts w:ascii="Century Gothic" w:eastAsia="Times New Roman" w:hAnsi="Century Gothic" w:cs="Arial"/>
          <w:sz w:val="22"/>
          <w:szCs w:val="22"/>
          <w:lang w:eastAsia="nl-NL"/>
        </w:rPr>
        <w:t xml:space="preserve"> niet gedaan is bij het uitvoeren van een taak. </w:t>
      </w:r>
    </w:p>
    <w:p w14:paraId="208956E2" w14:textId="77777777" w:rsidR="00F54D11" w:rsidRPr="00F54D11" w:rsidRDefault="00F54D11" w:rsidP="00F54D11">
      <w:pPr>
        <w:pStyle w:val="Lijstalinea"/>
        <w:shd w:val="clear" w:color="auto" w:fill="FFFFFF"/>
        <w:spacing w:after="300"/>
        <w:jc w:val="both"/>
        <w:rPr>
          <w:rFonts w:ascii="Century Gothic" w:eastAsia="Times New Roman" w:hAnsi="Century Gothic" w:cs="Arial"/>
          <w:sz w:val="22"/>
          <w:szCs w:val="22"/>
          <w:lang w:eastAsia="nl-NL"/>
        </w:rPr>
      </w:pPr>
    </w:p>
    <w:p w14:paraId="423B878A" w14:textId="1193BD49" w:rsidR="004A7E21" w:rsidRPr="00F54D11" w:rsidRDefault="004A7E21" w:rsidP="00F54D11">
      <w:pPr>
        <w:pStyle w:val="Lijstalinea"/>
        <w:numPr>
          <w:ilvl w:val="0"/>
          <w:numId w:val="3"/>
        </w:numPr>
        <w:shd w:val="clear" w:color="auto" w:fill="FFFFFF"/>
        <w:spacing w:after="300"/>
        <w:jc w:val="both"/>
        <w:rPr>
          <w:rFonts w:ascii="Century Gothic" w:eastAsia="Times New Roman" w:hAnsi="Century Gothic" w:cs="Arial"/>
          <w:sz w:val="22"/>
          <w:szCs w:val="22"/>
          <w:u w:val="single"/>
          <w:lang w:eastAsia="nl-NL"/>
        </w:rPr>
      </w:pPr>
      <w:r w:rsidRPr="00F54D11">
        <w:rPr>
          <w:rFonts w:ascii="Century Gothic" w:eastAsia="Times New Roman" w:hAnsi="Century Gothic" w:cs="Arial"/>
          <w:sz w:val="22"/>
          <w:szCs w:val="22"/>
          <w:u w:val="single"/>
          <w:lang w:eastAsia="nl-NL"/>
        </w:rPr>
        <w:t>Doel</w:t>
      </w:r>
      <w:r w:rsidR="00F54D11" w:rsidRPr="00F54D11">
        <w:rPr>
          <w:rFonts w:ascii="Century Gothic" w:eastAsia="Times New Roman" w:hAnsi="Century Gothic" w:cs="Arial"/>
          <w:sz w:val="22"/>
          <w:szCs w:val="22"/>
          <w:u w:val="single"/>
          <w:lang w:eastAsia="nl-NL"/>
        </w:rPr>
        <w:t xml:space="preserve"> van feedback</w:t>
      </w:r>
      <w:r w:rsidRPr="00F54D11">
        <w:rPr>
          <w:rFonts w:ascii="Century Gothic" w:eastAsia="Times New Roman" w:hAnsi="Century Gothic" w:cs="Arial"/>
          <w:sz w:val="22"/>
          <w:szCs w:val="22"/>
          <w:u w:val="single"/>
          <w:lang w:eastAsia="nl-NL"/>
        </w:rPr>
        <w:t xml:space="preserve">? </w:t>
      </w:r>
    </w:p>
    <w:p w14:paraId="2E19FC4B" w14:textId="4776FBC5" w:rsidR="00F54D11" w:rsidRPr="00F54D11" w:rsidRDefault="00F54D11" w:rsidP="004A7E21">
      <w:pPr>
        <w:shd w:val="clear" w:color="auto" w:fill="FFFFFF"/>
        <w:spacing w:after="300"/>
        <w:jc w:val="both"/>
        <w:rPr>
          <w:rFonts w:ascii="Century Gothic" w:eastAsia="Times New Roman" w:hAnsi="Century Gothic" w:cs="Arial"/>
          <w:sz w:val="22"/>
          <w:szCs w:val="22"/>
          <w:lang w:eastAsia="nl-NL"/>
        </w:rPr>
      </w:pPr>
      <w:r w:rsidRPr="00F54D11">
        <w:rPr>
          <w:rFonts w:ascii="Century Gothic" w:eastAsia="Times New Roman" w:hAnsi="Century Gothic" w:cs="Arial"/>
          <w:sz w:val="22"/>
          <w:szCs w:val="22"/>
          <w:lang w:eastAsia="nl-NL"/>
        </w:rPr>
        <w:t xml:space="preserve">“Je woorden hebben macht, gebruik ze wijs! </w:t>
      </w:r>
    </w:p>
    <w:p w14:paraId="76999631" w14:textId="34D45DC3" w:rsidR="002B6787" w:rsidRPr="002545DE" w:rsidRDefault="002545DE" w:rsidP="003B0C67">
      <w:pPr>
        <w:shd w:val="clear" w:color="auto" w:fill="FFFFFF"/>
        <w:spacing w:after="300"/>
        <w:jc w:val="both"/>
        <w:rPr>
          <w:rFonts w:ascii="Century Gothic" w:eastAsia="Times New Roman" w:hAnsi="Century Gothic" w:cs="Arial"/>
          <w:sz w:val="22"/>
          <w:szCs w:val="22"/>
          <w:lang w:eastAsia="nl-NL"/>
        </w:rPr>
      </w:pPr>
      <w:r>
        <w:rPr>
          <w:rFonts w:ascii="Century Gothic" w:eastAsia="Times New Roman" w:hAnsi="Century Gothic" w:cs="Arial"/>
          <w:sz w:val="22"/>
          <w:szCs w:val="22"/>
          <w:lang w:eastAsia="nl-NL"/>
        </w:rPr>
        <w:t>We streven ernaar de</w:t>
      </w:r>
      <w:r w:rsidR="004A7E21" w:rsidRPr="00F54D11">
        <w:rPr>
          <w:rFonts w:ascii="Century Gothic" w:eastAsia="Times New Roman" w:hAnsi="Century Gothic" w:cs="Arial"/>
          <w:sz w:val="22"/>
          <w:szCs w:val="22"/>
          <w:lang w:eastAsia="nl-NL"/>
        </w:rPr>
        <w:t xml:space="preserve"> kloof </w:t>
      </w:r>
      <w:r>
        <w:rPr>
          <w:rFonts w:ascii="Century Gothic" w:eastAsia="Times New Roman" w:hAnsi="Century Gothic" w:cs="Arial"/>
          <w:sz w:val="22"/>
          <w:szCs w:val="22"/>
          <w:lang w:eastAsia="nl-NL"/>
        </w:rPr>
        <w:t xml:space="preserve">te </w:t>
      </w:r>
      <w:r w:rsidR="004A7E21" w:rsidRPr="00F54D11">
        <w:rPr>
          <w:rFonts w:ascii="Century Gothic" w:eastAsia="Times New Roman" w:hAnsi="Century Gothic" w:cs="Arial"/>
          <w:sz w:val="22"/>
          <w:szCs w:val="22"/>
          <w:lang w:eastAsia="nl-NL"/>
        </w:rPr>
        <w:t xml:space="preserve">verkleinen tussen waar de leerling is en waar hij hoort te zijn. Tussen wat al begrepen en verworven is en datgene dat de leerling verwacht wordt te kennen of kunnen. </w:t>
      </w:r>
      <w:r w:rsidRPr="002545DE">
        <w:rPr>
          <w:rFonts w:ascii="Century Gothic" w:eastAsia="Times New Roman" w:hAnsi="Century Gothic" w:cs="Arial"/>
          <w:b/>
          <w:bCs/>
          <w:sz w:val="22"/>
          <w:szCs w:val="22"/>
          <w:lang w:eastAsia="nl-NL"/>
        </w:rPr>
        <w:t xml:space="preserve">Dit doen we door het voorop stellen van </w:t>
      </w:r>
      <w:r w:rsidR="004A7E21" w:rsidRPr="002545DE">
        <w:rPr>
          <w:rFonts w:ascii="Century Gothic" w:eastAsia="Times New Roman" w:hAnsi="Century Gothic" w:cs="Arial"/>
          <w:b/>
          <w:bCs/>
          <w:sz w:val="22"/>
          <w:szCs w:val="22"/>
          <w:lang w:eastAsia="nl-NL"/>
        </w:rPr>
        <w:t>heldere en duidelijke DOELEN</w:t>
      </w:r>
      <w:r w:rsidR="00BC4E54" w:rsidRPr="002545DE">
        <w:rPr>
          <w:rFonts w:ascii="Century Gothic" w:eastAsia="Times New Roman" w:hAnsi="Century Gothic" w:cs="Arial"/>
          <w:b/>
          <w:bCs/>
          <w:sz w:val="22"/>
          <w:szCs w:val="22"/>
          <w:lang w:eastAsia="nl-NL"/>
        </w:rPr>
        <w:t xml:space="preserve"> !</w:t>
      </w:r>
    </w:p>
    <w:p w14:paraId="303A118A" w14:textId="588C6CCB" w:rsidR="003B0C67" w:rsidRPr="002545DE" w:rsidRDefault="00BC4E54" w:rsidP="002545DE">
      <w:pPr>
        <w:pStyle w:val="Lijstalinea"/>
        <w:numPr>
          <w:ilvl w:val="0"/>
          <w:numId w:val="3"/>
        </w:numPr>
        <w:shd w:val="clear" w:color="auto" w:fill="FFFFFF"/>
        <w:spacing w:after="300"/>
        <w:jc w:val="both"/>
        <w:rPr>
          <w:rFonts w:ascii="Century Gothic" w:eastAsia="Times New Roman" w:hAnsi="Century Gothic" w:cs="Arial"/>
          <w:sz w:val="22"/>
          <w:szCs w:val="22"/>
          <w:u w:val="single"/>
          <w:lang w:eastAsia="nl-NL"/>
        </w:rPr>
      </w:pPr>
      <w:r w:rsidRPr="00F54D11">
        <w:rPr>
          <w:rFonts w:ascii="Century Gothic" w:eastAsia="Times New Roman" w:hAnsi="Century Gothic" w:cs="Arial"/>
          <w:sz w:val="22"/>
          <w:szCs w:val="22"/>
          <w:u w:val="single"/>
          <w:lang w:eastAsia="nl-NL"/>
        </w:rPr>
        <w:t>Criteria voor effectieve feedback</w:t>
      </w:r>
    </w:p>
    <w:p w14:paraId="169F2313" w14:textId="1E3681E3" w:rsidR="00EA5538" w:rsidRPr="002545DE" w:rsidRDefault="00F30CDF" w:rsidP="00EA5538">
      <w:pPr>
        <w:rPr>
          <w:rFonts w:ascii="Century Gothic" w:hAnsi="Century Gothic"/>
          <w:sz w:val="20"/>
          <w:szCs w:val="20"/>
          <w:lang w:val="nl-NL"/>
        </w:rPr>
      </w:pPr>
      <w:r>
        <w:rPr>
          <w:rFonts w:ascii="Century Gothic" w:hAnsi="Century Gothic"/>
          <w:noProof/>
          <w:sz w:val="20"/>
          <w:szCs w:val="20"/>
          <w:lang w:val="nl-NL"/>
        </w:rPr>
        <w:drawing>
          <wp:inline distT="0" distB="0" distL="0" distR="0" wp14:anchorId="66CE9AD5" wp14:editId="2D7B7B9B">
            <wp:extent cx="6200140" cy="3031025"/>
            <wp:effectExtent l="38100" t="0" r="6731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5AE40959" w14:textId="77777777" w:rsidR="00EA5538" w:rsidRPr="00EA5538" w:rsidRDefault="00EA5538" w:rsidP="00EA5538">
      <w:pPr>
        <w:rPr>
          <w:rFonts w:ascii="Century Gothic" w:hAnsi="Century Gothic"/>
          <w:sz w:val="22"/>
          <w:szCs w:val="22"/>
          <w:u w:val="single"/>
          <w:lang w:val="nl-NL"/>
        </w:rPr>
      </w:pPr>
    </w:p>
    <w:p w14:paraId="2781AC54" w14:textId="5735E0E2" w:rsidR="00F54D11" w:rsidRPr="00F54D11" w:rsidRDefault="00F54D11" w:rsidP="00F54D11">
      <w:pPr>
        <w:pStyle w:val="Lijstalinea"/>
        <w:numPr>
          <w:ilvl w:val="0"/>
          <w:numId w:val="3"/>
        </w:numPr>
        <w:rPr>
          <w:rFonts w:ascii="Century Gothic" w:hAnsi="Century Gothic"/>
          <w:sz w:val="22"/>
          <w:szCs w:val="22"/>
          <w:u w:val="single"/>
          <w:lang w:val="nl-NL"/>
        </w:rPr>
      </w:pPr>
      <w:r w:rsidRPr="00F54D11">
        <w:rPr>
          <w:rFonts w:ascii="Century Gothic" w:hAnsi="Century Gothic"/>
          <w:sz w:val="22"/>
          <w:szCs w:val="22"/>
          <w:u w:val="single"/>
        </w:rPr>
        <w:t xml:space="preserve">Feedback en mindset </w:t>
      </w:r>
    </w:p>
    <w:p w14:paraId="566B5165" w14:textId="77777777" w:rsidR="00F54D11" w:rsidRPr="00F54D11" w:rsidRDefault="00F54D11" w:rsidP="00F54D11">
      <w:pPr>
        <w:pStyle w:val="Lijstalinea"/>
        <w:rPr>
          <w:rFonts w:ascii="Century Gothic" w:hAnsi="Century Gothic"/>
          <w:sz w:val="22"/>
          <w:szCs w:val="22"/>
          <w:u w:val="single"/>
          <w:lang w:val="nl-NL"/>
        </w:rPr>
      </w:pPr>
    </w:p>
    <w:p w14:paraId="6A7F8788" w14:textId="0F21C51C" w:rsidR="002545DE" w:rsidRDefault="00F54D11" w:rsidP="004550BD">
      <w:pPr>
        <w:jc w:val="both"/>
        <w:rPr>
          <w:rFonts w:ascii="Century Gothic" w:hAnsi="Century Gothic"/>
          <w:sz w:val="22"/>
          <w:szCs w:val="22"/>
          <w:lang w:val="nl-NL"/>
        </w:rPr>
      </w:pPr>
      <w:r>
        <w:rPr>
          <w:rFonts w:ascii="Century Gothic" w:hAnsi="Century Gothic"/>
          <w:sz w:val="22"/>
          <w:szCs w:val="22"/>
          <w:lang w:val="nl-NL"/>
        </w:rPr>
        <w:t>Zelfvertrouwen van kinderen stimuleren door complimenten te geven blij</w:t>
      </w:r>
      <w:r w:rsidR="00EA5538">
        <w:rPr>
          <w:rFonts w:ascii="Century Gothic" w:hAnsi="Century Gothic"/>
          <w:sz w:val="22"/>
          <w:szCs w:val="22"/>
          <w:lang w:val="nl-NL"/>
        </w:rPr>
        <w:t xml:space="preserve">ven we als school </w:t>
      </w:r>
      <w:r>
        <w:rPr>
          <w:rFonts w:ascii="Century Gothic" w:hAnsi="Century Gothic"/>
          <w:sz w:val="22"/>
          <w:szCs w:val="22"/>
          <w:lang w:val="nl-NL"/>
        </w:rPr>
        <w:t>belangrijk</w:t>
      </w:r>
      <w:r w:rsidR="00EA5538">
        <w:rPr>
          <w:rFonts w:ascii="Century Gothic" w:hAnsi="Century Gothic"/>
          <w:sz w:val="22"/>
          <w:szCs w:val="22"/>
          <w:lang w:val="nl-NL"/>
        </w:rPr>
        <w:t xml:space="preserve"> vinden</w:t>
      </w:r>
      <w:r>
        <w:rPr>
          <w:rFonts w:ascii="Century Gothic" w:hAnsi="Century Gothic"/>
          <w:sz w:val="22"/>
          <w:szCs w:val="22"/>
          <w:lang w:val="nl-NL"/>
        </w:rPr>
        <w:t xml:space="preserve">. Anderzijds geven deze complimenten </w:t>
      </w:r>
      <w:r w:rsidR="002545DE">
        <w:rPr>
          <w:rFonts w:ascii="Century Gothic" w:hAnsi="Century Gothic"/>
          <w:sz w:val="22"/>
          <w:szCs w:val="22"/>
          <w:lang w:val="nl-NL"/>
        </w:rPr>
        <w:t>de kinderen</w:t>
      </w:r>
      <w:r>
        <w:rPr>
          <w:rFonts w:ascii="Century Gothic" w:hAnsi="Century Gothic"/>
          <w:sz w:val="22"/>
          <w:szCs w:val="22"/>
          <w:lang w:val="nl-NL"/>
        </w:rPr>
        <w:t xml:space="preserve"> slechts </w:t>
      </w:r>
      <w:r>
        <w:rPr>
          <w:rFonts w:ascii="Century Gothic" w:hAnsi="Century Gothic"/>
          <w:sz w:val="22"/>
          <w:szCs w:val="22"/>
          <w:lang w:val="nl-NL"/>
        </w:rPr>
        <w:lastRenderedPageBreak/>
        <w:t xml:space="preserve">een kick van tijdelijke aard. Zodra deze kinderen obstakels tegenkomen verdwijnt hun zelfvertrouwen als sneeuw voor de zon. </w:t>
      </w:r>
      <w:r w:rsidR="00B65378">
        <w:rPr>
          <w:rFonts w:ascii="Century Gothic" w:hAnsi="Century Gothic"/>
          <w:sz w:val="22"/>
          <w:szCs w:val="22"/>
          <w:lang w:val="nl-NL"/>
        </w:rPr>
        <w:t>Hoe moet het wel?</w:t>
      </w:r>
    </w:p>
    <w:p w14:paraId="2E6FCB48" w14:textId="5DB8879D" w:rsidR="002545DE" w:rsidRDefault="00F54D11" w:rsidP="004550BD">
      <w:pPr>
        <w:jc w:val="both"/>
        <w:rPr>
          <w:rFonts w:ascii="Century Gothic" w:hAnsi="Century Gothic"/>
          <w:sz w:val="22"/>
          <w:szCs w:val="22"/>
          <w:lang w:val="nl-NL"/>
        </w:rPr>
      </w:pPr>
      <w:r w:rsidRPr="00F54D11">
        <w:rPr>
          <w:rFonts w:ascii="Century Gothic" w:hAnsi="Century Gothic"/>
          <w:sz w:val="22"/>
          <w:szCs w:val="22"/>
          <w:lang w:val="nl-NL"/>
        </w:rPr>
        <w:sym w:font="Wingdings" w:char="F0E0"/>
      </w:r>
      <w:r>
        <w:rPr>
          <w:rFonts w:ascii="Century Gothic" w:hAnsi="Century Gothic"/>
          <w:sz w:val="22"/>
          <w:szCs w:val="22"/>
          <w:lang w:val="nl-NL"/>
        </w:rPr>
        <w:t xml:space="preserve"> Stop met prijzen en start met ‘bemoedigen’. </w:t>
      </w:r>
    </w:p>
    <w:p w14:paraId="3C2F429D" w14:textId="4F04F43D" w:rsidR="00F54D11" w:rsidRPr="00B65378" w:rsidRDefault="00B65378" w:rsidP="00B65378">
      <w:pPr>
        <w:jc w:val="both"/>
        <w:rPr>
          <w:rFonts w:ascii="Century Gothic" w:hAnsi="Century Gothic"/>
          <w:sz w:val="22"/>
          <w:szCs w:val="22"/>
          <w:lang w:val="nl-NL"/>
        </w:rPr>
      </w:pPr>
      <w:r w:rsidRPr="00B65378">
        <w:rPr>
          <w:rFonts w:ascii="Century Gothic" w:hAnsi="Century Gothic"/>
          <w:sz w:val="22"/>
          <w:szCs w:val="22"/>
          <w:lang w:val="nl-NL"/>
        </w:rPr>
        <w:sym w:font="Wingdings" w:char="F0E0"/>
      </w:r>
      <w:r>
        <w:rPr>
          <w:rFonts w:ascii="Century Gothic" w:hAnsi="Century Gothic"/>
          <w:sz w:val="22"/>
          <w:szCs w:val="22"/>
          <w:lang w:val="nl-NL"/>
        </w:rPr>
        <w:t xml:space="preserve"> </w:t>
      </w:r>
      <w:r w:rsidR="00F54D11" w:rsidRPr="00B65378">
        <w:rPr>
          <w:rFonts w:ascii="Century Gothic" w:hAnsi="Century Gothic"/>
          <w:sz w:val="22"/>
          <w:szCs w:val="22"/>
          <w:lang w:val="nl-NL"/>
        </w:rPr>
        <w:t xml:space="preserve">Benoem vooruitgang </w:t>
      </w:r>
    </w:p>
    <w:p w14:paraId="7383078A" w14:textId="2C5D5A6D" w:rsidR="00F54D11" w:rsidRPr="00B65378" w:rsidRDefault="00B65378" w:rsidP="00B65378">
      <w:pPr>
        <w:jc w:val="both"/>
        <w:rPr>
          <w:rFonts w:ascii="Century Gothic" w:hAnsi="Century Gothic"/>
          <w:sz w:val="22"/>
          <w:szCs w:val="22"/>
          <w:lang w:val="nl-NL"/>
        </w:rPr>
      </w:pPr>
      <w:r w:rsidRPr="00B65378">
        <w:rPr>
          <w:rFonts w:ascii="Century Gothic" w:hAnsi="Century Gothic"/>
          <w:sz w:val="22"/>
          <w:szCs w:val="22"/>
          <w:lang w:val="nl-NL"/>
        </w:rPr>
        <w:sym w:font="Wingdings" w:char="F0E0"/>
      </w:r>
      <w:r>
        <w:rPr>
          <w:rFonts w:ascii="Century Gothic" w:hAnsi="Century Gothic"/>
          <w:sz w:val="22"/>
          <w:szCs w:val="22"/>
          <w:lang w:val="nl-NL"/>
        </w:rPr>
        <w:t xml:space="preserve"> </w:t>
      </w:r>
      <w:r w:rsidR="00F54D11" w:rsidRPr="00B65378">
        <w:rPr>
          <w:rFonts w:ascii="Century Gothic" w:hAnsi="Century Gothic"/>
          <w:sz w:val="22"/>
          <w:szCs w:val="22"/>
          <w:lang w:val="nl-NL"/>
        </w:rPr>
        <w:t>Moedig hard werken en oefenen aan</w:t>
      </w:r>
    </w:p>
    <w:p w14:paraId="3E6479E7" w14:textId="64B9E72C" w:rsidR="00F54D11" w:rsidRPr="00B65378" w:rsidRDefault="00B65378" w:rsidP="00B65378">
      <w:pPr>
        <w:jc w:val="both"/>
        <w:rPr>
          <w:rFonts w:ascii="Century Gothic" w:hAnsi="Century Gothic"/>
          <w:sz w:val="22"/>
          <w:szCs w:val="22"/>
          <w:lang w:val="nl-NL"/>
        </w:rPr>
      </w:pPr>
      <w:r w:rsidRPr="00B65378">
        <w:rPr>
          <w:rFonts w:ascii="Century Gothic" w:hAnsi="Century Gothic"/>
          <w:sz w:val="22"/>
          <w:szCs w:val="22"/>
          <w:lang w:val="nl-NL"/>
        </w:rPr>
        <w:sym w:font="Wingdings" w:char="F0E0"/>
      </w:r>
      <w:r>
        <w:rPr>
          <w:rFonts w:ascii="Century Gothic" w:hAnsi="Century Gothic"/>
          <w:sz w:val="22"/>
          <w:szCs w:val="22"/>
          <w:lang w:val="nl-NL"/>
        </w:rPr>
        <w:t xml:space="preserve"> </w:t>
      </w:r>
      <w:r w:rsidR="00F54D11" w:rsidRPr="00B65378">
        <w:rPr>
          <w:rFonts w:ascii="Century Gothic" w:hAnsi="Century Gothic"/>
          <w:sz w:val="22"/>
          <w:szCs w:val="22"/>
          <w:lang w:val="nl-NL"/>
        </w:rPr>
        <w:t>Schenk aandacht aan doorzettingsvermogen</w:t>
      </w:r>
    </w:p>
    <w:p w14:paraId="3402D59B" w14:textId="1BFC228E" w:rsidR="00F54D11" w:rsidRDefault="00F54D11" w:rsidP="004550BD">
      <w:pPr>
        <w:jc w:val="both"/>
        <w:rPr>
          <w:rFonts w:ascii="Century Gothic" w:hAnsi="Century Gothic"/>
          <w:sz w:val="22"/>
          <w:szCs w:val="22"/>
          <w:lang w:val="nl-NL"/>
        </w:rPr>
      </w:pPr>
      <w:r>
        <w:rPr>
          <w:rFonts w:ascii="Century Gothic" w:hAnsi="Century Gothic"/>
          <w:sz w:val="22"/>
          <w:szCs w:val="22"/>
          <w:lang w:val="nl-NL"/>
        </w:rPr>
        <w:t xml:space="preserve">DOEL: Kinderen leren genieten van uitdagingen en plezier laten krijgen in de inspanningen die ze hiervoor moeten leveren. </w:t>
      </w:r>
    </w:p>
    <w:p w14:paraId="7E0A94DC" w14:textId="77777777" w:rsidR="00F54D11" w:rsidRDefault="00F54D11" w:rsidP="004550BD">
      <w:pPr>
        <w:jc w:val="both"/>
        <w:rPr>
          <w:rFonts w:ascii="Century Gothic" w:hAnsi="Century Gothic"/>
          <w:sz w:val="22"/>
          <w:szCs w:val="22"/>
          <w:lang w:val="nl-NL"/>
        </w:rPr>
      </w:pPr>
    </w:p>
    <w:p w14:paraId="7F0A2AA9" w14:textId="4E1324B6" w:rsidR="00F54D11" w:rsidRPr="004550BD" w:rsidRDefault="002545DE" w:rsidP="004550BD">
      <w:pPr>
        <w:pStyle w:val="Lijstalinea"/>
        <w:numPr>
          <w:ilvl w:val="0"/>
          <w:numId w:val="3"/>
        </w:numPr>
        <w:jc w:val="both"/>
        <w:rPr>
          <w:rFonts w:ascii="Century Gothic" w:hAnsi="Century Gothic"/>
          <w:sz w:val="22"/>
          <w:szCs w:val="22"/>
          <w:u w:val="single"/>
          <w:lang w:val="nl-NL"/>
        </w:rPr>
      </w:pPr>
      <w:r w:rsidRPr="004550BD">
        <w:rPr>
          <w:rFonts w:ascii="Century Gothic" w:hAnsi="Century Gothic"/>
          <w:sz w:val="22"/>
          <w:szCs w:val="22"/>
          <w:u w:val="single"/>
          <w:lang w:val="nl-NL"/>
        </w:rPr>
        <w:t xml:space="preserve">Praktische afspraken </w:t>
      </w:r>
    </w:p>
    <w:p w14:paraId="2CA1F967" w14:textId="77777777" w:rsidR="004550BD" w:rsidRDefault="004550BD" w:rsidP="004550BD">
      <w:pPr>
        <w:pStyle w:val="Lijstalinea"/>
        <w:jc w:val="both"/>
        <w:rPr>
          <w:rFonts w:ascii="Century Gothic" w:hAnsi="Century Gothic"/>
          <w:sz w:val="22"/>
          <w:szCs w:val="22"/>
          <w:lang w:val="nl-NL"/>
        </w:rPr>
      </w:pPr>
    </w:p>
    <w:p w14:paraId="3AC2EF9B" w14:textId="6D8260DA" w:rsidR="002545DE" w:rsidRDefault="004550BD" w:rsidP="004550BD">
      <w:pPr>
        <w:pStyle w:val="Lijstalinea"/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  <w:lang w:val="nl-NL"/>
        </w:rPr>
      </w:pPr>
      <w:r>
        <w:rPr>
          <w:rFonts w:ascii="Century Gothic" w:hAnsi="Century Gothic"/>
          <w:sz w:val="22"/>
          <w:szCs w:val="22"/>
          <w:lang w:val="nl-NL"/>
        </w:rPr>
        <w:t xml:space="preserve">Poster rond effectieve feedback hangt in elke klas op. (Geheugensteuntje voor de leerkracht) </w:t>
      </w:r>
    </w:p>
    <w:p w14:paraId="77D3DA8A" w14:textId="52038E88" w:rsidR="00EA5538" w:rsidRDefault="004550BD" w:rsidP="00F54D11">
      <w:pPr>
        <w:pStyle w:val="Lijstalinea"/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  <w:lang w:val="nl-NL"/>
        </w:rPr>
      </w:pPr>
      <w:r>
        <w:rPr>
          <w:rFonts w:ascii="Century Gothic" w:hAnsi="Century Gothic"/>
          <w:sz w:val="22"/>
          <w:szCs w:val="22"/>
          <w:lang w:val="nl-NL"/>
        </w:rPr>
        <w:t xml:space="preserve">De les starten met het </w:t>
      </w:r>
      <w:proofErr w:type="spellStart"/>
      <w:r>
        <w:rPr>
          <w:rFonts w:ascii="Century Gothic" w:hAnsi="Century Gothic"/>
          <w:sz w:val="22"/>
          <w:szCs w:val="22"/>
          <w:lang w:val="nl-NL"/>
        </w:rPr>
        <w:t>lesdoel</w:t>
      </w:r>
      <w:proofErr w:type="spellEnd"/>
      <w:r>
        <w:rPr>
          <w:rFonts w:ascii="Century Gothic" w:hAnsi="Century Gothic"/>
          <w:sz w:val="22"/>
          <w:szCs w:val="22"/>
          <w:lang w:val="nl-NL"/>
        </w:rPr>
        <w:t xml:space="preserve"> en aan het einde van de les vragen ‘wat men geleerd heeft’. Naargelang de les kies</w:t>
      </w:r>
      <w:r w:rsidR="00B65378">
        <w:rPr>
          <w:rFonts w:ascii="Century Gothic" w:hAnsi="Century Gothic"/>
          <w:sz w:val="22"/>
          <w:szCs w:val="22"/>
          <w:lang w:val="nl-NL"/>
        </w:rPr>
        <w:t>t de leerkracht</w:t>
      </w:r>
      <w:r>
        <w:rPr>
          <w:rFonts w:ascii="Century Gothic" w:hAnsi="Century Gothic"/>
          <w:sz w:val="22"/>
          <w:szCs w:val="22"/>
          <w:lang w:val="nl-NL"/>
        </w:rPr>
        <w:t xml:space="preserve"> de meest haalbare manier om het doel aan de kinderen duidelijk te maken, evenals bij de reflectie op dit doel.</w:t>
      </w:r>
    </w:p>
    <w:p w14:paraId="16C5F3C5" w14:textId="77777777" w:rsidR="00EA5538" w:rsidRDefault="00EA5538" w:rsidP="00F54D11">
      <w:pPr>
        <w:rPr>
          <w:rFonts w:ascii="Century Gothic" w:hAnsi="Century Gothic"/>
          <w:sz w:val="22"/>
          <w:szCs w:val="22"/>
          <w:lang w:val="nl-NL"/>
        </w:rPr>
      </w:pPr>
    </w:p>
    <w:p w14:paraId="5AFB7606" w14:textId="77777777" w:rsidR="00B65378" w:rsidRDefault="00B65378" w:rsidP="00F54D11">
      <w:pPr>
        <w:rPr>
          <w:rFonts w:ascii="Century Gothic" w:hAnsi="Century Gothic"/>
          <w:sz w:val="22"/>
          <w:szCs w:val="22"/>
          <w:lang w:val="nl-NL"/>
        </w:rPr>
      </w:pPr>
    </w:p>
    <w:p w14:paraId="1B2ADFB2" w14:textId="77777777" w:rsidR="00B65378" w:rsidRDefault="00B65378" w:rsidP="00F54D11">
      <w:pPr>
        <w:rPr>
          <w:rFonts w:ascii="Century Gothic" w:hAnsi="Century Gothic"/>
          <w:sz w:val="22"/>
          <w:szCs w:val="22"/>
          <w:lang w:val="nl-NL"/>
        </w:rPr>
      </w:pPr>
    </w:p>
    <w:p w14:paraId="2E399EC0" w14:textId="77777777" w:rsidR="00B65378" w:rsidRDefault="00B65378" w:rsidP="00F54D11">
      <w:pPr>
        <w:rPr>
          <w:rFonts w:ascii="Century Gothic" w:hAnsi="Century Gothic"/>
          <w:sz w:val="22"/>
          <w:szCs w:val="22"/>
          <w:lang w:val="nl-NL"/>
        </w:rPr>
      </w:pPr>
    </w:p>
    <w:p w14:paraId="685F8B0D" w14:textId="77777777" w:rsidR="00EA5538" w:rsidRPr="00F54D11" w:rsidRDefault="00EA5538" w:rsidP="00F54D11">
      <w:pPr>
        <w:rPr>
          <w:rFonts w:ascii="Century Gothic" w:hAnsi="Century Gothic"/>
          <w:sz w:val="22"/>
          <w:szCs w:val="22"/>
          <w:lang w:val="nl-NL"/>
        </w:rPr>
      </w:pPr>
    </w:p>
    <w:sectPr w:rsidR="00EA5538" w:rsidRPr="00F54D11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338EF" w14:textId="77777777" w:rsidR="006A6562" w:rsidRDefault="006A6562" w:rsidP="00EA5538">
      <w:r>
        <w:separator/>
      </w:r>
    </w:p>
  </w:endnote>
  <w:endnote w:type="continuationSeparator" w:id="0">
    <w:p w14:paraId="77726E47" w14:textId="77777777" w:rsidR="006A6562" w:rsidRDefault="006A6562" w:rsidP="00EA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C8484" w14:textId="77777777" w:rsidR="006A6562" w:rsidRDefault="006A6562" w:rsidP="00EA5538">
      <w:r>
        <w:separator/>
      </w:r>
    </w:p>
  </w:footnote>
  <w:footnote w:type="continuationSeparator" w:id="0">
    <w:p w14:paraId="13DF8BF2" w14:textId="77777777" w:rsidR="006A6562" w:rsidRDefault="006A6562" w:rsidP="00EA5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66391" w14:textId="77777777" w:rsidR="00EA5538" w:rsidRDefault="00EA5538" w:rsidP="00EA5538">
    <w:pPr>
      <w:pStyle w:val="Kop1"/>
      <w:jc w:val="right"/>
      <w:rPr>
        <w:rFonts w:ascii="Verdana" w:hAnsi="Verdana"/>
        <w:sz w:val="20"/>
      </w:rPr>
    </w:pPr>
    <w:r w:rsidRPr="00EE2BA7">
      <w:rPr>
        <w:rFonts w:ascii="Verdana" w:hAnsi="Verdana"/>
        <w:noProof/>
        <w:sz w:val="20"/>
        <w:lang w:val="nl-BE" w:eastAsia="nl-BE"/>
      </w:rPr>
      <w:drawing>
        <wp:anchor distT="0" distB="0" distL="114300" distR="114300" simplePos="0" relativeHeight="251659264" behindDoc="0" locked="0" layoutInCell="1" allowOverlap="1" wp14:anchorId="1A9EF0FD" wp14:editId="5E8FD63A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960120" cy="1063592"/>
          <wp:effectExtent l="0" t="0" r="0" b="3810"/>
          <wp:wrapNone/>
          <wp:docPr id="2" name="Afbeelding 2" descr="foto 't luikert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to 't luikert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106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sz w:val="20"/>
      </w:rPr>
      <w:t xml:space="preserve">Vrije basisschool Nijverseel </w:t>
    </w:r>
  </w:p>
  <w:p w14:paraId="21969F86" w14:textId="77777777" w:rsidR="00EA5538" w:rsidRDefault="00EA5538" w:rsidP="00EA5538">
    <w:pPr>
      <w:jc w:val="right"/>
    </w:pPr>
    <w:r>
      <w:t>Nijverseelstraat 131</w:t>
    </w:r>
  </w:p>
  <w:p w14:paraId="2A729619" w14:textId="77777777" w:rsidR="00EA5538" w:rsidRDefault="00EA5538" w:rsidP="00EA5538">
    <w:pPr>
      <w:jc w:val="right"/>
    </w:pPr>
    <w:r>
      <w:t xml:space="preserve">1745 Opwijk </w:t>
    </w:r>
  </w:p>
  <w:p w14:paraId="08F4FC53" w14:textId="77777777" w:rsidR="00EA5538" w:rsidRDefault="00EA5538" w:rsidP="00EA5538">
    <w:pPr>
      <w:pStyle w:val="Koptekst"/>
    </w:pPr>
  </w:p>
  <w:p w14:paraId="63AD2CA5" w14:textId="77777777" w:rsidR="00EA5538" w:rsidRDefault="00EA5538">
    <w:pPr>
      <w:pStyle w:val="Koptekst"/>
    </w:pPr>
  </w:p>
  <w:p w14:paraId="58C5CB6F" w14:textId="77777777" w:rsidR="00EA5538" w:rsidRDefault="00EA553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C62D4"/>
    <w:multiLevelType w:val="hybridMultilevel"/>
    <w:tmpl w:val="A9407E4E"/>
    <w:lvl w:ilvl="0" w:tplc="CE9EFA18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46090"/>
    <w:multiLevelType w:val="hybridMultilevel"/>
    <w:tmpl w:val="D40C55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E5E8C"/>
    <w:multiLevelType w:val="hybridMultilevel"/>
    <w:tmpl w:val="784684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956A2"/>
    <w:multiLevelType w:val="hybridMultilevel"/>
    <w:tmpl w:val="5E8A6276"/>
    <w:lvl w:ilvl="0" w:tplc="D31C629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67"/>
    <w:rsid w:val="002545DE"/>
    <w:rsid w:val="002B6787"/>
    <w:rsid w:val="003B0C67"/>
    <w:rsid w:val="004550BD"/>
    <w:rsid w:val="004A7E21"/>
    <w:rsid w:val="005B6555"/>
    <w:rsid w:val="006A6562"/>
    <w:rsid w:val="007A2A08"/>
    <w:rsid w:val="007F6039"/>
    <w:rsid w:val="00A93F74"/>
    <w:rsid w:val="00AF3DA5"/>
    <w:rsid w:val="00B65378"/>
    <w:rsid w:val="00BC4E54"/>
    <w:rsid w:val="00D331AA"/>
    <w:rsid w:val="00E65EDE"/>
    <w:rsid w:val="00EA5538"/>
    <w:rsid w:val="00F30CDF"/>
    <w:rsid w:val="00F54D11"/>
    <w:rsid w:val="00F9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1DB5"/>
  <w15:chartTrackingRefBased/>
  <w15:docId w15:val="{47AC228C-01A4-DC40-BBF4-2553CFA0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EA5538"/>
    <w:pPr>
      <w:keepNext/>
      <w:outlineLvl w:val="0"/>
    </w:pPr>
    <w:rPr>
      <w:rFonts w:ascii="Century Gothic" w:eastAsia="Times New Roman" w:hAnsi="Century Gothic" w:cs="Times New Roman"/>
      <w:b/>
      <w:bCs/>
      <w:sz w:val="30"/>
      <w:szCs w:val="20"/>
      <w:u w:val="single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A7E2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A553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A5538"/>
  </w:style>
  <w:style w:type="paragraph" w:styleId="Voettekst">
    <w:name w:val="footer"/>
    <w:basedOn w:val="Standaard"/>
    <w:link w:val="VoettekstChar"/>
    <w:uiPriority w:val="99"/>
    <w:unhideWhenUsed/>
    <w:rsid w:val="00EA553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A5538"/>
  </w:style>
  <w:style w:type="character" w:customStyle="1" w:styleId="Kop1Char">
    <w:name w:val="Kop 1 Char"/>
    <w:basedOn w:val="Standaardalinea-lettertype"/>
    <w:link w:val="Kop1"/>
    <w:rsid w:val="00EA5538"/>
    <w:rPr>
      <w:rFonts w:ascii="Century Gothic" w:eastAsia="Times New Roman" w:hAnsi="Century Gothic" w:cs="Times New Roman"/>
      <w:b/>
      <w:bCs/>
      <w:sz w:val="30"/>
      <w:szCs w:val="20"/>
      <w:u w:val="single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Layout" Target="diagrams/layout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diagramColors" Target="diagrams/colors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QuickStyle" Target="diagrams/quickStyl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9D9E6C-2BFF-E143-BBB8-615BFAD82940}" type="doc">
      <dgm:prSet loTypeId="urn:microsoft.com/office/officeart/2005/8/layout/orgChart1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l-NL"/>
        </a:p>
      </dgm:t>
    </dgm:pt>
    <dgm:pt modelId="{618DAFB3-F4C0-B145-AFEA-9A0D0AC03A06}">
      <dgm:prSet phldrT="[Tekst]" custT="1"/>
      <dgm:spPr/>
      <dgm:t>
        <a:bodyPr/>
        <a:lstStyle/>
        <a:p>
          <a:pPr algn="ctr"/>
          <a:r>
            <a:rPr lang="nl-NL" sz="1000">
              <a:latin typeface="Century Gothic" panose="020B0502020202020204" pitchFamily="34" charset="0"/>
            </a:rPr>
            <a:t>Effectieve feedback bestaat uit 3 vragen</a:t>
          </a:r>
        </a:p>
        <a:p>
          <a:pPr algn="just"/>
          <a:r>
            <a:rPr lang="nl-NL" sz="1000">
              <a:latin typeface="Century Gothic" panose="020B0502020202020204" pitchFamily="34" charset="0"/>
            </a:rPr>
            <a:t>1. </a:t>
          </a:r>
          <a:r>
            <a:rPr lang="nl-NL" sz="1000" b="1">
              <a:latin typeface="Century Gothic" panose="020B0502020202020204" pitchFamily="34" charset="0"/>
            </a:rPr>
            <a:t>Feed up    </a:t>
          </a:r>
          <a:r>
            <a:rPr lang="nl-NL" sz="1000">
              <a:latin typeface="Century Gothic" panose="020B0502020202020204" pitchFamily="34" charset="0"/>
            </a:rPr>
            <a:t>		Waar ga ik naar toe? (Doel!)</a:t>
          </a:r>
        </a:p>
        <a:p>
          <a:pPr algn="just"/>
          <a:r>
            <a:rPr lang="nl-NL" sz="1000">
              <a:latin typeface="Century Gothic" panose="020B0502020202020204" pitchFamily="34" charset="0"/>
            </a:rPr>
            <a:t>2. </a:t>
          </a:r>
          <a:r>
            <a:rPr lang="nl-NL" sz="1000" b="1">
              <a:latin typeface="Century Gothic" panose="020B0502020202020204" pitchFamily="34" charset="0"/>
            </a:rPr>
            <a:t>Feedback</a:t>
          </a:r>
          <a:r>
            <a:rPr lang="nl-NL" sz="1000">
              <a:latin typeface="Century Gothic" panose="020B0502020202020204" pitchFamily="34" charset="0"/>
            </a:rPr>
            <a:t>  		Hoe sta ik ervoor?</a:t>
          </a:r>
        </a:p>
        <a:p>
          <a:pPr algn="just"/>
          <a:r>
            <a:rPr lang="nl-NL" sz="1000">
              <a:latin typeface="Century Gothic" panose="020B0502020202020204" pitchFamily="34" charset="0"/>
            </a:rPr>
            <a:t>3. </a:t>
          </a:r>
          <a:r>
            <a:rPr lang="nl-NL" sz="1000" b="1">
              <a:latin typeface="Century Gothic" panose="020B0502020202020204" pitchFamily="34" charset="0"/>
            </a:rPr>
            <a:t>Feedforward</a:t>
          </a:r>
          <a:r>
            <a:rPr lang="nl-NL" sz="1000">
              <a:latin typeface="Century Gothic" panose="020B0502020202020204" pitchFamily="34" charset="0"/>
            </a:rPr>
            <a:t>	Wat is mijn volgende stap?</a:t>
          </a:r>
        </a:p>
        <a:p>
          <a:pPr algn="ctr"/>
          <a:r>
            <a:rPr lang="nl-NL" sz="1000">
              <a:latin typeface="Century Gothic" panose="020B0502020202020204" pitchFamily="34" charset="0"/>
            </a:rPr>
            <a:t> </a:t>
          </a:r>
        </a:p>
      </dgm:t>
    </dgm:pt>
    <dgm:pt modelId="{9C31D1CD-E064-614C-A1A2-546A24820CD7}" type="parTrans" cxnId="{0368A0A0-6AA9-7E47-9CB0-3C300E932EDE}">
      <dgm:prSet/>
      <dgm:spPr/>
      <dgm:t>
        <a:bodyPr/>
        <a:lstStyle/>
        <a:p>
          <a:endParaRPr lang="nl-NL"/>
        </a:p>
      </dgm:t>
    </dgm:pt>
    <dgm:pt modelId="{1AAE4F9C-8F9C-344D-BC52-2C1128D50E71}" type="sibTrans" cxnId="{0368A0A0-6AA9-7E47-9CB0-3C300E932EDE}">
      <dgm:prSet/>
      <dgm:spPr/>
      <dgm:t>
        <a:bodyPr/>
        <a:lstStyle/>
        <a:p>
          <a:endParaRPr lang="nl-NL"/>
        </a:p>
      </dgm:t>
    </dgm:pt>
    <dgm:pt modelId="{3CA45315-4898-544A-A4EB-3B2DF6E0E769}">
      <dgm:prSet phldrT="[Tekst]" custT="1"/>
      <dgm:spPr/>
      <dgm:t>
        <a:bodyPr/>
        <a:lstStyle/>
        <a:p>
          <a:pPr algn="ctr"/>
          <a:r>
            <a:rPr lang="nl-NL" sz="1000" b="1">
              <a:latin typeface="Century Gothic" panose="020B0502020202020204" pitchFamily="34" charset="0"/>
            </a:rPr>
            <a:t>Taakniveau</a:t>
          </a:r>
        </a:p>
        <a:p>
          <a:pPr algn="just"/>
          <a:r>
            <a:rPr lang="nl-NL" sz="1000">
              <a:latin typeface="Century Gothic" panose="020B0502020202020204" pitchFamily="34" charset="0"/>
            </a:rPr>
            <a:t>Feedback over hoe goed de taak wordt begrepen/ uitgevoerd. </a:t>
          </a:r>
        </a:p>
      </dgm:t>
    </dgm:pt>
    <dgm:pt modelId="{7EEA9DCB-F824-CA45-9923-235F92D96EA2}" type="parTrans" cxnId="{3A486D3F-3537-8E46-A04B-7DE769D6EE00}">
      <dgm:prSet/>
      <dgm:spPr/>
      <dgm:t>
        <a:bodyPr/>
        <a:lstStyle/>
        <a:p>
          <a:endParaRPr lang="nl-NL"/>
        </a:p>
      </dgm:t>
    </dgm:pt>
    <dgm:pt modelId="{B6088F54-B430-7149-9DB4-AC69A205818C}" type="sibTrans" cxnId="{3A486D3F-3537-8E46-A04B-7DE769D6EE00}">
      <dgm:prSet/>
      <dgm:spPr/>
      <dgm:t>
        <a:bodyPr/>
        <a:lstStyle/>
        <a:p>
          <a:endParaRPr lang="nl-NL"/>
        </a:p>
      </dgm:t>
    </dgm:pt>
    <dgm:pt modelId="{BCC4C463-7F68-CD4B-A0D8-9C99C62C8394}">
      <dgm:prSet phldrT="[Tekst]" custT="1"/>
      <dgm:spPr/>
      <dgm:t>
        <a:bodyPr/>
        <a:lstStyle/>
        <a:p>
          <a:r>
            <a:rPr lang="nl-NL" sz="1000" b="1">
              <a:latin typeface="Century Gothic" panose="020B0502020202020204" pitchFamily="34" charset="0"/>
            </a:rPr>
            <a:t>Procesniveau</a:t>
          </a:r>
        </a:p>
        <a:p>
          <a:r>
            <a:rPr lang="nl-NL" sz="1000">
              <a:latin typeface="Century Gothic" panose="020B0502020202020204" pitchFamily="34" charset="0"/>
            </a:rPr>
            <a:t>Feedback op onderliggende processen bij het werken aan de taak. </a:t>
          </a:r>
        </a:p>
      </dgm:t>
    </dgm:pt>
    <dgm:pt modelId="{A6BE1414-C53B-B347-B56F-CB8DCC5D8B6C}" type="parTrans" cxnId="{E5ECF9FE-22EB-744B-BF28-5F0096D48E0E}">
      <dgm:prSet/>
      <dgm:spPr/>
      <dgm:t>
        <a:bodyPr/>
        <a:lstStyle/>
        <a:p>
          <a:endParaRPr lang="nl-NL"/>
        </a:p>
      </dgm:t>
    </dgm:pt>
    <dgm:pt modelId="{5C7F02F4-E15E-BF43-8066-4AED12C401DE}" type="sibTrans" cxnId="{E5ECF9FE-22EB-744B-BF28-5F0096D48E0E}">
      <dgm:prSet/>
      <dgm:spPr/>
      <dgm:t>
        <a:bodyPr/>
        <a:lstStyle/>
        <a:p>
          <a:endParaRPr lang="nl-NL"/>
        </a:p>
      </dgm:t>
    </dgm:pt>
    <dgm:pt modelId="{7C57A01D-F0FD-F14C-8F08-015760B42DDB}">
      <dgm:prSet phldrT="[Tekst]" custT="1"/>
      <dgm:spPr/>
      <dgm:t>
        <a:bodyPr/>
        <a:lstStyle/>
        <a:p>
          <a:r>
            <a:rPr lang="nl-NL" sz="1000" b="1">
              <a:latin typeface="Century Gothic" panose="020B0502020202020204" pitchFamily="34" charset="0"/>
            </a:rPr>
            <a:t>Persoonsniveau</a:t>
          </a:r>
        </a:p>
        <a:p>
          <a:r>
            <a:rPr lang="nl-NL" sz="1000" b="0">
              <a:latin typeface="Century Gothic" panose="020B0502020202020204" pitchFamily="34" charset="0"/>
            </a:rPr>
            <a:t>Feedback die op de persoon zelf gericht is. (goed gedaan! Jammer) </a:t>
          </a:r>
        </a:p>
      </dgm:t>
    </dgm:pt>
    <dgm:pt modelId="{DC233F5A-E342-1546-96AE-F8E350CB2D5F}" type="parTrans" cxnId="{706A868E-CF3C-924E-9AAB-E6A8CFCA6D8D}">
      <dgm:prSet/>
      <dgm:spPr/>
      <dgm:t>
        <a:bodyPr/>
        <a:lstStyle/>
        <a:p>
          <a:endParaRPr lang="nl-NL"/>
        </a:p>
      </dgm:t>
    </dgm:pt>
    <dgm:pt modelId="{9E256213-A248-8241-9B50-CF67C687FE89}" type="sibTrans" cxnId="{706A868E-CF3C-924E-9AAB-E6A8CFCA6D8D}">
      <dgm:prSet/>
      <dgm:spPr/>
      <dgm:t>
        <a:bodyPr/>
        <a:lstStyle/>
        <a:p>
          <a:endParaRPr lang="nl-NL"/>
        </a:p>
      </dgm:t>
    </dgm:pt>
    <dgm:pt modelId="{714B7AED-5EE9-6A49-8A1C-1465BA19096B}">
      <dgm:prSet phldrT="[Tekst]" custT="1"/>
      <dgm:spPr/>
      <dgm:t>
        <a:bodyPr/>
        <a:lstStyle/>
        <a:p>
          <a:r>
            <a:rPr lang="nl-NL" sz="1000" b="1">
              <a:latin typeface="Century Gothic" panose="020B0502020202020204" pitchFamily="34" charset="0"/>
            </a:rPr>
            <a:t>Zelfregulatieniveau</a:t>
          </a:r>
        </a:p>
        <a:p>
          <a:r>
            <a:rPr lang="nl-NL" sz="1000" b="0">
              <a:latin typeface="Century Gothic" panose="020B0502020202020204" pitchFamily="34" charset="0"/>
            </a:rPr>
            <a:t>Feedback die gericht is op de metacognitieve vaardigheden </a:t>
          </a:r>
        </a:p>
      </dgm:t>
    </dgm:pt>
    <dgm:pt modelId="{D9EF47C6-5485-F14A-964B-9AFCA8E59870}" type="parTrans" cxnId="{222162C8-32B9-3546-A234-7DC2FB3A31AA}">
      <dgm:prSet/>
      <dgm:spPr/>
      <dgm:t>
        <a:bodyPr/>
        <a:lstStyle/>
        <a:p>
          <a:endParaRPr lang="nl-NL"/>
        </a:p>
      </dgm:t>
    </dgm:pt>
    <dgm:pt modelId="{A2037599-29A3-7941-A38B-0E07FEE5323D}" type="sibTrans" cxnId="{222162C8-32B9-3546-A234-7DC2FB3A31AA}">
      <dgm:prSet/>
      <dgm:spPr/>
      <dgm:t>
        <a:bodyPr/>
        <a:lstStyle/>
        <a:p>
          <a:endParaRPr lang="nl-NL"/>
        </a:p>
      </dgm:t>
    </dgm:pt>
    <dgm:pt modelId="{1AD98DF4-4925-2441-985E-97F3FD2BA6B5}" type="pres">
      <dgm:prSet presAssocID="{E29D9E6C-2BFF-E143-BBB8-615BFAD8294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2C95FD8-EEFA-EE48-94C3-E01B9CA00A66}" type="pres">
      <dgm:prSet presAssocID="{618DAFB3-F4C0-B145-AFEA-9A0D0AC03A06}" presName="hierRoot1" presStyleCnt="0">
        <dgm:presLayoutVars>
          <dgm:hierBranch val="init"/>
        </dgm:presLayoutVars>
      </dgm:prSet>
      <dgm:spPr/>
    </dgm:pt>
    <dgm:pt modelId="{43EB4087-52CD-3642-BD94-DA8A05F360B9}" type="pres">
      <dgm:prSet presAssocID="{618DAFB3-F4C0-B145-AFEA-9A0D0AC03A06}" presName="rootComposite1" presStyleCnt="0"/>
      <dgm:spPr/>
    </dgm:pt>
    <dgm:pt modelId="{0AE777A3-3A49-CF45-9038-C515F8FF7E76}" type="pres">
      <dgm:prSet presAssocID="{618DAFB3-F4C0-B145-AFEA-9A0D0AC03A06}" presName="rootText1" presStyleLbl="node0" presStyleIdx="0" presStyleCnt="1" custScaleX="342046" custScaleY="148333">
        <dgm:presLayoutVars>
          <dgm:chPref val="3"/>
        </dgm:presLayoutVars>
      </dgm:prSet>
      <dgm:spPr/>
    </dgm:pt>
    <dgm:pt modelId="{F21BD228-15C5-1F48-AC29-FD68F55C03C4}" type="pres">
      <dgm:prSet presAssocID="{618DAFB3-F4C0-B145-AFEA-9A0D0AC03A06}" presName="rootConnector1" presStyleLbl="node1" presStyleIdx="0" presStyleCnt="0"/>
      <dgm:spPr/>
    </dgm:pt>
    <dgm:pt modelId="{3B6F52F4-2740-4249-87CA-3B9F31520AE1}" type="pres">
      <dgm:prSet presAssocID="{618DAFB3-F4C0-B145-AFEA-9A0D0AC03A06}" presName="hierChild2" presStyleCnt="0"/>
      <dgm:spPr/>
    </dgm:pt>
    <dgm:pt modelId="{A7C31987-03DA-8246-A0BB-1D1ACCA6DC72}" type="pres">
      <dgm:prSet presAssocID="{7EEA9DCB-F824-CA45-9923-235F92D96EA2}" presName="Name37" presStyleLbl="parChTrans1D2" presStyleIdx="0" presStyleCnt="4"/>
      <dgm:spPr/>
    </dgm:pt>
    <dgm:pt modelId="{E4BBF510-BEE9-1448-8231-632B76E0262E}" type="pres">
      <dgm:prSet presAssocID="{3CA45315-4898-544A-A4EB-3B2DF6E0E769}" presName="hierRoot2" presStyleCnt="0">
        <dgm:presLayoutVars>
          <dgm:hierBranch val="init"/>
        </dgm:presLayoutVars>
      </dgm:prSet>
      <dgm:spPr/>
    </dgm:pt>
    <dgm:pt modelId="{29948F3B-10CC-DF49-83A1-D87196F9CCD8}" type="pres">
      <dgm:prSet presAssocID="{3CA45315-4898-544A-A4EB-3B2DF6E0E769}" presName="rootComposite" presStyleCnt="0"/>
      <dgm:spPr/>
    </dgm:pt>
    <dgm:pt modelId="{242F2F1A-169A-6E46-891D-0783C9362C37}" type="pres">
      <dgm:prSet presAssocID="{3CA45315-4898-544A-A4EB-3B2DF6E0E769}" presName="rootText" presStyleLbl="node2" presStyleIdx="0" presStyleCnt="4" custScaleY="161076">
        <dgm:presLayoutVars>
          <dgm:chPref val="3"/>
        </dgm:presLayoutVars>
      </dgm:prSet>
      <dgm:spPr/>
    </dgm:pt>
    <dgm:pt modelId="{F564A221-52D8-A447-8088-CED291F6843A}" type="pres">
      <dgm:prSet presAssocID="{3CA45315-4898-544A-A4EB-3B2DF6E0E769}" presName="rootConnector" presStyleLbl="node2" presStyleIdx="0" presStyleCnt="4"/>
      <dgm:spPr/>
    </dgm:pt>
    <dgm:pt modelId="{A5227D11-4E9F-414D-97C2-BE3721FFF2AC}" type="pres">
      <dgm:prSet presAssocID="{3CA45315-4898-544A-A4EB-3B2DF6E0E769}" presName="hierChild4" presStyleCnt="0"/>
      <dgm:spPr/>
    </dgm:pt>
    <dgm:pt modelId="{BF4DC456-E253-B843-B0D3-781DDBEA1D00}" type="pres">
      <dgm:prSet presAssocID="{3CA45315-4898-544A-A4EB-3B2DF6E0E769}" presName="hierChild5" presStyleCnt="0"/>
      <dgm:spPr/>
    </dgm:pt>
    <dgm:pt modelId="{C8735FB5-10AA-0B46-B92D-8CA5CBDDCB71}" type="pres">
      <dgm:prSet presAssocID="{A6BE1414-C53B-B347-B56F-CB8DCC5D8B6C}" presName="Name37" presStyleLbl="parChTrans1D2" presStyleIdx="1" presStyleCnt="4"/>
      <dgm:spPr/>
    </dgm:pt>
    <dgm:pt modelId="{1FD30B63-6715-814F-881E-C4210425AD2D}" type="pres">
      <dgm:prSet presAssocID="{BCC4C463-7F68-CD4B-A0D8-9C99C62C8394}" presName="hierRoot2" presStyleCnt="0">
        <dgm:presLayoutVars>
          <dgm:hierBranch val="init"/>
        </dgm:presLayoutVars>
      </dgm:prSet>
      <dgm:spPr/>
    </dgm:pt>
    <dgm:pt modelId="{04778C4E-00BF-F84E-BBA1-B6A3E9A0E337}" type="pres">
      <dgm:prSet presAssocID="{BCC4C463-7F68-CD4B-A0D8-9C99C62C8394}" presName="rootComposite" presStyleCnt="0"/>
      <dgm:spPr/>
    </dgm:pt>
    <dgm:pt modelId="{1B1CB6AB-9FCD-9B45-869F-913C4A3CF88C}" type="pres">
      <dgm:prSet presAssocID="{BCC4C463-7F68-CD4B-A0D8-9C99C62C8394}" presName="rootText" presStyleLbl="node2" presStyleIdx="1" presStyleCnt="4" custScaleY="184930">
        <dgm:presLayoutVars>
          <dgm:chPref val="3"/>
        </dgm:presLayoutVars>
      </dgm:prSet>
      <dgm:spPr/>
    </dgm:pt>
    <dgm:pt modelId="{811241CE-5975-2445-9C32-CEA0CCA9C268}" type="pres">
      <dgm:prSet presAssocID="{BCC4C463-7F68-CD4B-A0D8-9C99C62C8394}" presName="rootConnector" presStyleLbl="node2" presStyleIdx="1" presStyleCnt="4"/>
      <dgm:spPr/>
    </dgm:pt>
    <dgm:pt modelId="{E349DCE6-7B51-F149-B0B2-95370817CF43}" type="pres">
      <dgm:prSet presAssocID="{BCC4C463-7F68-CD4B-A0D8-9C99C62C8394}" presName="hierChild4" presStyleCnt="0"/>
      <dgm:spPr/>
    </dgm:pt>
    <dgm:pt modelId="{1FC01C8A-A4F7-7840-872C-9F40DA81AA89}" type="pres">
      <dgm:prSet presAssocID="{BCC4C463-7F68-CD4B-A0D8-9C99C62C8394}" presName="hierChild5" presStyleCnt="0"/>
      <dgm:spPr/>
    </dgm:pt>
    <dgm:pt modelId="{ABC1673A-8C1A-8B47-9DAA-E754500B17B1}" type="pres">
      <dgm:prSet presAssocID="{D9EF47C6-5485-F14A-964B-9AFCA8E59870}" presName="Name37" presStyleLbl="parChTrans1D2" presStyleIdx="2" presStyleCnt="4"/>
      <dgm:spPr/>
    </dgm:pt>
    <dgm:pt modelId="{47506D66-0ECF-2C49-BDDC-6B566ED9170C}" type="pres">
      <dgm:prSet presAssocID="{714B7AED-5EE9-6A49-8A1C-1465BA19096B}" presName="hierRoot2" presStyleCnt="0">
        <dgm:presLayoutVars>
          <dgm:hierBranch val="init"/>
        </dgm:presLayoutVars>
      </dgm:prSet>
      <dgm:spPr/>
    </dgm:pt>
    <dgm:pt modelId="{8F4712BD-0F6A-664E-952E-212908644A77}" type="pres">
      <dgm:prSet presAssocID="{714B7AED-5EE9-6A49-8A1C-1465BA19096B}" presName="rootComposite" presStyleCnt="0"/>
      <dgm:spPr/>
    </dgm:pt>
    <dgm:pt modelId="{F70706CD-7FE3-6049-89AF-445659223345}" type="pres">
      <dgm:prSet presAssocID="{714B7AED-5EE9-6A49-8A1C-1465BA19096B}" presName="rootText" presStyleLbl="node2" presStyleIdx="2" presStyleCnt="4" custScaleY="175105">
        <dgm:presLayoutVars>
          <dgm:chPref val="3"/>
        </dgm:presLayoutVars>
      </dgm:prSet>
      <dgm:spPr/>
    </dgm:pt>
    <dgm:pt modelId="{03D666F8-3611-604E-825A-86B96E5C6DB7}" type="pres">
      <dgm:prSet presAssocID="{714B7AED-5EE9-6A49-8A1C-1465BA19096B}" presName="rootConnector" presStyleLbl="node2" presStyleIdx="2" presStyleCnt="4"/>
      <dgm:spPr/>
    </dgm:pt>
    <dgm:pt modelId="{0C9126F0-8E00-6740-B39D-9DF8AF810CC3}" type="pres">
      <dgm:prSet presAssocID="{714B7AED-5EE9-6A49-8A1C-1465BA19096B}" presName="hierChild4" presStyleCnt="0"/>
      <dgm:spPr/>
    </dgm:pt>
    <dgm:pt modelId="{90CDD104-51EC-3A44-8D02-3180A2201EBB}" type="pres">
      <dgm:prSet presAssocID="{714B7AED-5EE9-6A49-8A1C-1465BA19096B}" presName="hierChild5" presStyleCnt="0"/>
      <dgm:spPr/>
    </dgm:pt>
    <dgm:pt modelId="{10FA3DAD-5F81-294C-B5E4-5CF7179FB264}" type="pres">
      <dgm:prSet presAssocID="{DC233F5A-E342-1546-96AE-F8E350CB2D5F}" presName="Name37" presStyleLbl="parChTrans1D2" presStyleIdx="3" presStyleCnt="4"/>
      <dgm:spPr/>
    </dgm:pt>
    <dgm:pt modelId="{6635F286-B372-E043-90C7-8A62337A3516}" type="pres">
      <dgm:prSet presAssocID="{7C57A01D-F0FD-F14C-8F08-015760B42DDB}" presName="hierRoot2" presStyleCnt="0">
        <dgm:presLayoutVars>
          <dgm:hierBranch val="init"/>
        </dgm:presLayoutVars>
      </dgm:prSet>
      <dgm:spPr/>
    </dgm:pt>
    <dgm:pt modelId="{9C776357-7BA0-DC49-938B-DC5548DFB3B8}" type="pres">
      <dgm:prSet presAssocID="{7C57A01D-F0FD-F14C-8F08-015760B42DDB}" presName="rootComposite" presStyleCnt="0"/>
      <dgm:spPr/>
    </dgm:pt>
    <dgm:pt modelId="{B644B4E9-3A2D-FF4C-B7A4-FC532CB7F999}" type="pres">
      <dgm:prSet presAssocID="{7C57A01D-F0FD-F14C-8F08-015760B42DDB}" presName="rootText" presStyleLbl="node2" presStyleIdx="3" presStyleCnt="4" custScaleY="163270">
        <dgm:presLayoutVars>
          <dgm:chPref val="3"/>
        </dgm:presLayoutVars>
      </dgm:prSet>
      <dgm:spPr/>
    </dgm:pt>
    <dgm:pt modelId="{D1B9D406-5C46-3F4F-8324-3C06202572A9}" type="pres">
      <dgm:prSet presAssocID="{7C57A01D-F0FD-F14C-8F08-015760B42DDB}" presName="rootConnector" presStyleLbl="node2" presStyleIdx="3" presStyleCnt="4"/>
      <dgm:spPr/>
    </dgm:pt>
    <dgm:pt modelId="{8580B0BE-6F5F-8743-AB08-B3990F16974A}" type="pres">
      <dgm:prSet presAssocID="{7C57A01D-F0FD-F14C-8F08-015760B42DDB}" presName="hierChild4" presStyleCnt="0"/>
      <dgm:spPr/>
    </dgm:pt>
    <dgm:pt modelId="{DE56AAEC-1F65-B647-A8A2-682F3330955B}" type="pres">
      <dgm:prSet presAssocID="{7C57A01D-F0FD-F14C-8F08-015760B42DDB}" presName="hierChild5" presStyleCnt="0"/>
      <dgm:spPr/>
    </dgm:pt>
    <dgm:pt modelId="{B1D4F97F-9DF4-0A4F-8D05-5C5444B4F1EE}" type="pres">
      <dgm:prSet presAssocID="{618DAFB3-F4C0-B145-AFEA-9A0D0AC03A06}" presName="hierChild3" presStyleCnt="0"/>
      <dgm:spPr/>
    </dgm:pt>
  </dgm:ptLst>
  <dgm:cxnLst>
    <dgm:cxn modelId="{81DAB70F-645C-1F4D-AC94-329723FA1DDF}" type="presOf" srcId="{BCC4C463-7F68-CD4B-A0D8-9C99C62C8394}" destId="{1B1CB6AB-9FCD-9B45-869F-913C4A3CF88C}" srcOrd="0" destOrd="0" presId="urn:microsoft.com/office/officeart/2005/8/layout/orgChart1"/>
    <dgm:cxn modelId="{31B75010-8809-5C43-9A52-837F128425D9}" type="presOf" srcId="{714B7AED-5EE9-6A49-8A1C-1465BA19096B}" destId="{03D666F8-3611-604E-825A-86B96E5C6DB7}" srcOrd="1" destOrd="0" presId="urn:microsoft.com/office/officeart/2005/8/layout/orgChart1"/>
    <dgm:cxn modelId="{563F251E-8F40-EC44-B9D9-F3FC2CE303A0}" type="presOf" srcId="{D9EF47C6-5485-F14A-964B-9AFCA8E59870}" destId="{ABC1673A-8C1A-8B47-9DAA-E754500B17B1}" srcOrd="0" destOrd="0" presId="urn:microsoft.com/office/officeart/2005/8/layout/orgChart1"/>
    <dgm:cxn modelId="{7D62422D-F027-4146-B659-121AB55B1F84}" type="presOf" srcId="{7C57A01D-F0FD-F14C-8F08-015760B42DDB}" destId="{B644B4E9-3A2D-FF4C-B7A4-FC532CB7F999}" srcOrd="0" destOrd="0" presId="urn:microsoft.com/office/officeart/2005/8/layout/orgChart1"/>
    <dgm:cxn modelId="{3C9D9F34-3692-1845-8B04-2C34FF287F06}" type="presOf" srcId="{7C57A01D-F0FD-F14C-8F08-015760B42DDB}" destId="{D1B9D406-5C46-3F4F-8324-3C06202572A9}" srcOrd="1" destOrd="0" presId="urn:microsoft.com/office/officeart/2005/8/layout/orgChart1"/>
    <dgm:cxn modelId="{E49E7A3B-1560-A148-977D-72380B64B82B}" type="presOf" srcId="{7EEA9DCB-F824-CA45-9923-235F92D96EA2}" destId="{A7C31987-03DA-8246-A0BB-1D1ACCA6DC72}" srcOrd="0" destOrd="0" presId="urn:microsoft.com/office/officeart/2005/8/layout/orgChart1"/>
    <dgm:cxn modelId="{3A486D3F-3537-8E46-A04B-7DE769D6EE00}" srcId="{618DAFB3-F4C0-B145-AFEA-9A0D0AC03A06}" destId="{3CA45315-4898-544A-A4EB-3B2DF6E0E769}" srcOrd="0" destOrd="0" parTransId="{7EEA9DCB-F824-CA45-9923-235F92D96EA2}" sibTransId="{B6088F54-B430-7149-9DB4-AC69A205818C}"/>
    <dgm:cxn modelId="{8643C348-0025-8C48-BAA6-8CF37448A253}" type="presOf" srcId="{A6BE1414-C53B-B347-B56F-CB8DCC5D8B6C}" destId="{C8735FB5-10AA-0B46-B92D-8CA5CBDDCB71}" srcOrd="0" destOrd="0" presId="urn:microsoft.com/office/officeart/2005/8/layout/orgChart1"/>
    <dgm:cxn modelId="{2D02626F-294F-534E-A301-05F10BBDDCC4}" type="presOf" srcId="{E29D9E6C-2BFF-E143-BBB8-615BFAD82940}" destId="{1AD98DF4-4925-2441-985E-97F3FD2BA6B5}" srcOrd="0" destOrd="0" presId="urn:microsoft.com/office/officeart/2005/8/layout/orgChart1"/>
    <dgm:cxn modelId="{5FC9608D-4D20-ED46-8882-5F0DA29E901C}" type="presOf" srcId="{3CA45315-4898-544A-A4EB-3B2DF6E0E769}" destId="{242F2F1A-169A-6E46-891D-0783C9362C37}" srcOrd="0" destOrd="0" presId="urn:microsoft.com/office/officeart/2005/8/layout/orgChart1"/>
    <dgm:cxn modelId="{706A868E-CF3C-924E-9AAB-E6A8CFCA6D8D}" srcId="{618DAFB3-F4C0-B145-AFEA-9A0D0AC03A06}" destId="{7C57A01D-F0FD-F14C-8F08-015760B42DDB}" srcOrd="3" destOrd="0" parTransId="{DC233F5A-E342-1546-96AE-F8E350CB2D5F}" sibTransId="{9E256213-A248-8241-9B50-CF67C687FE89}"/>
    <dgm:cxn modelId="{FFD30A97-4BE2-314D-B887-F440DFD3A2B5}" type="presOf" srcId="{714B7AED-5EE9-6A49-8A1C-1465BA19096B}" destId="{F70706CD-7FE3-6049-89AF-445659223345}" srcOrd="0" destOrd="0" presId="urn:microsoft.com/office/officeart/2005/8/layout/orgChart1"/>
    <dgm:cxn modelId="{905E229A-27C7-E444-9341-97D7FF51D05D}" type="presOf" srcId="{BCC4C463-7F68-CD4B-A0D8-9C99C62C8394}" destId="{811241CE-5975-2445-9C32-CEA0CCA9C268}" srcOrd="1" destOrd="0" presId="urn:microsoft.com/office/officeart/2005/8/layout/orgChart1"/>
    <dgm:cxn modelId="{0368A0A0-6AA9-7E47-9CB0-3C300E932EDE}" srcId="{E29D9E6C-2BFF-E143-BBB8-615BFAD82940}" destId="{618DAFB3-F4C0-B145-AFEA-9A0D0AC03A06}" srcOrd="0" destOrd="0" parTransId="{9C31D1CD-E064-614C-A1A2-546A24820CD7}" sibTransId="{1AAE4F9C-8F9C-344D-BC52-2C1128D50E71}"/>
    <dgm:cxn modelId="{056275AE-0CB5-E948-B6B8-566F18ACD83C}" type="presOf" srcId="{DC233F5A-E342-1546-96AE-F8E350CB2D5F}" destId="{10FA3DAD-5F81-294C-B5E4-5CF7179FB264}" srcOrd="0" destOrd="0" presId="urn:microsoft.com/office/officeart/2005/8/layout/orgChart1"/>
    <dgm:cxn modelId="{616424B7-0582-E144-80D0-41323715940D}" type="presOf" srcId="{3CA45315-4898-544A-A4EB-3B2DF6E0E769}" destId="{F564A221-52D8-A447-8088-CED291F6843A}" srcOrd="1" destOrd="0" presId="urn:microsoft.com/office/officeart/2005/8/layout/orgChart1"/>
    <dgm:cxn modelId="{222162C8-32B9-3546-A234-7DC2FB3A31AA}" srcId="{618DAFB3-F4C0-B145-AFEA-9A0D0AC03A06}" destId="{714B7AED-5EE9-6A49-8A1C-1465BA19096B}" srcOrd="2" destOrd="0" parTransId="{D9EF47C6-5485-F14A-964B-9AFCA8E59870}" sibTransId="{A2037599-29A3-7941-A38B-0E07FEE5323D}"/>
    <dgm:cxn modelId="{724569E2-C83E-5C44-BDCA-881C7C76575E}" type="presOf" srcId="{618DAFB3-F4C0-B145-AFEA-9A0D0AC03A06}" destId="{0AE777A3-3A49-CF45-9038-C515F8FF7E76}" srcOrd="0" destOrd="0" presId="urn:microsoft.com/office/officeart/2005/8/layout/orgChart1"/>
    <dgm:cxn modelId="{7557A5FE-DBCA-2F42-A354-D3F9C8750411}" type="presOf" srcId="{618DAFB3-F4C0-B145-AFEA-9A0D0AC03A06}" destId="{F21BD228-15C5-1F48-AC29-FD68F55C03C4}" srcOrd="1" destOrd="0" presId="urn:microsoft.com/office/officeart/2005/8/layout/orgChart1"/>
    <dgm:cxn modelId="{E5ECF9FE-22EB-744B-BF28-5F0096D48E0E}" srcId="{618DAFB3-F4C0-B145-AFEA-9A0D0AC03A06}" destId="{BCC4C463-7F68-CD4B-A0D8-9C99C62C8394}" srcOrd="1" destOrd="0" parTransId="{A6BE1414-C53B-B347-B56F-CB8DCC5D8B6C}" sibTransId="{5C7F02F4-E15E-BF43-8066-4AED12C401DE}"/>
    <dgm:cxn modelId="{DF2747D9-557B-0742-9A04-6A13CF63D248}" type="presParOf" srcId="{1AD98DF4-4925-2441-985E-97F3FD2BA6B5}" destId="{B2C95FD8-EEFA-EE48-94C3-E01B9CA00A66}" srcOrd="0" destOrd="0" presId="urn:microsoft.com/office/officeart/2005/8/layout/orgChart1"/>
    <dgm:cxn modelId="{DC391DBC-0C26-7D4C-8A4C-BA6178475FB2}" type="presParOf" srcId="{B2C95FD8-EEFA-EE48-94C3-E01B9CA00A66}" destId="{43EB4087-52CD-3642-BD94-DA8A05F360B9}" srcOrd="0" destOrd="0" presId="urn:microsoft.com/office/officeart/2005/8/layout/orgChart1"/>
    <dgm:cxn modelId="{51D6B56E-CE43-B94F-8BCF-066AC268D14C}" type="presParOf" srcId="{43EB4087-52CD-3642-BD94-DA8A05F360B9}" destId="{0AE777A3-3A49-CF45-9038-C515F8FF7E76}" srcOrd="0" destOrd="0" presId="urn:microsoft.com/office/officeart/2005/8/layout/orgChart1"/>
    <dgm:cxn modelId="{C4E2B48E-04C7-0747-9A29-0E70E0A26520}" type="presParOf" srcId="{43EB4087-52CD-3642-BD94-DA8A05F360B9}" destId="{F21BD228-15C5-1F48-AC29-FD68F55C03C4}" srcOrd="1" destOrd="0" presId="urn:microsoft.com/office/officeart/2005/8/layout/orgChart1"/>
    <dgm:cxn modelId="{1CCD8F72-C5F9-3043-86D1-80FB61DFB774}" type="presParOf" srcId="{B2C95FD8-EEFA-EE48-94C3-E01B9CA00A66}" destId="{3B6F52F4-2740-4249-87CA-3B9F31520AE1}" srcOrd="1" destOrd="0" presId="urn:microsoft.com/office/officeart/2005/8/layout/orgChart1"/>
    <dgm:cxn modelId="{8117B72E-70D1-4D4B-AD12-7AE6B5A39C7E}" type="presParOf" srcId="{3B6F52F4-2740-4249-87CA-3B9F31520AE1}" destId="{A7C31987-03DA-8246-A0BB-1D1ACCA6DC72}" srcOrd="0" destOrd="0" presId="urn:microsoft.com/office/officeart/2005/8/layout/orgChart1"/>
    <dgm:cxn modelId="{14942CC5-9592-F540-B49F-57601FB2EF04}" type="presParOf" srcId="{3B6F52F4-2740-4249-87CA-3B9F31520AE1}" destId="{E4BBF510-BEE9-1448-8231-632B76E0262E}" srcOrd="1" destOrd="0" presId="urn:microsoft.com/office/officeart/2005/8/layout/orgChart1"/>
    <dgm:cxn modelId="{5F3B0F1D-DC5A-124B-91F6-E4ED247C2924}" type="presParOf" srcId="{E4BBF510-BEE9-1448-8231-632B76E0262E}" destId="{29948F3B-10CC-DF49-83A1-D87196F9CCD8}" srcOrd="0" destOrd="0" presId="urn:microsoft.com/office/officeart/2005/8/layout/orgChart1"/>
    <dgm:cxn modelId="{3699E94C-ACE9-2148-A04A-48660474908B}" type="presParOf" srcId="{29948F3B-10CC-DF49-83A1-D87196F9CCD8}" destId="{242F2F1A-169A-6E46-891D-0783C9362C37}" srcOrd="0" destOrd="0" presId="urn:microsoft.com/office/officeart/2005/8/layout/orgChart1"/>
    <dgm:cxn modelId="{ABE32F7E-2BF4-7B4D-88CC-E6FE12F6091C}" type="presParOf" srcId="{29948F3B-10CC-DF49-83A1-D87196F9CCD8}" destId="{F564A221-52D8-A447-8088-CED291F6843A}" srcOrd="1" destOrd="0" presId="urn:microsoft.com/office/officeart/2005/8/layout/orgChart1"/>
    <dgm:cxn modelId="{21EA4A11-D640-5048-8B50-2D3ADC7D0FF5}" type="presParOf" srcId="{E4BBF510-BEE9-1448-8231-632B76E0262E}" destId="{A5227D11-4E9F-414D-97C2-BE3721FFF2AC}" srcOrd="1" destOrd="0" presId="urn:microsoft.com/office/officeart/2005/8/layout/orgChart1"/>
    <dgm:cxn modelId="{5CC0BF11-0190-8747-A1A4-EE4441142364}" type="presParOf" srcId="{E4BBF510-BEE9-1448-8231-632B76E0262E}" destId="{BF4DC456-E253-B843-B0D3-781DDBEA1D00}" srcOrd="2" destOrd="0" presId="urn:microsoft.com/office/officeart/2005/8/layout/orgChart1"/>
    <dgm:cxn modelId="{2C0EFFA4-72C1-8744-9864-C0943AEC96C0}" type="presParOf" srcId="{3B6F52F4-2740-4249-87CA-3B9F31520AE1}" destId="{C8735FB5-10AA-0B46-B92D-8CA5CBDDCB71}" srcOrd="2" destOrd="0" presId="urn:microsoft.com/office/officeart/2005/8/layout/orgChart1"/>
    <dgm:cxn modelId="{BFD1C4B7-E675-0245-8B8A-D0B49D1D9C99}" type="presParOf" srcId="{3B6F52F4-2740-4249-87CA-3B9F31520AE1}" destId="{1FD30B63-6715-814F-881E-C4210425AD2D}" srcOrd="3" destOrd="0" presId="urn:microsoft.com/office/officeart/2005/8/layout/orgChart1"/>
    <dgm:cxn modelId="{07EC09AB-6C9F-154A-A930-59346E3F8797}" type="presParOf" srcId="{1FD30B63-6715-814F-881E-C4210425AD2D}" destId="{04778C4E-00BF-F84E-BBA1-B6A3E9A0E337}" srcOrd="0" destOrd="0" presId="urn:microsoft.com/office/officeart/2005/8/layout/orgChart1"/>
    <dgm:cxn modelId="{2F017FC8-F8FA-1045-8DB3-54A4E89F153F}" type="presParOf" srcId="{04778C4E-00BF-F84E-BBA1-B6A3E9A0E337}" destId="{1B1CB6AB-9FCD-9B45-869F-913C4A3CF88C}" srcOrd="0" destOrd="0" presId="urn:microsoft.com/office/officeart/2005/8/layout/orgChart1"/>
    <dgm:cxn modelId="{742ED2E4-606B-1B4C-9073-3B1011E56A79}" type="presParOf" srcId="{04778C4E-00BF-F84E-BBA1-B6A3E9A0E337}" destId="{811241CE-5975-2445-9C32-CEA0CCA9C268}" srcOrd="1" destOrd="0" presId="urn:microsoft.com/office/officeart/2005/8/layout/orgChart1"/>
    <dgm:cxn modelId="{35290A43-35AC-B348-8EEB-5D9862FCE267}" type="presParOf" srcId="{1FD30B63-6715-814F-881E-C4210425AD2D}" destId="{E349DCE6-7B51-F149-B0B2-95370817CF43}" srcOrd="1" destOrd="0" presId="urn:microsoft.com/office/officeart/2005/8/layout/orgChart1"/>
    <dgm:cxn modelId="{7930B3A6-6B08-3940-802C-B3C0FA19CD78}" type="presParOf" srcId="{1FD30B63-6715-814F-881E-C4210425AD2D}" destId="{1FC01C8A-A4F7-7840-872C-9F40DA81AA89}" srcOrd="2" destOrd="0" presId="urn:microsoft.com/office/officeart/2005/8/layout/orgChart1"/>
    <dgm:cxn modelId="{B157DC5B-5BD6-384A-A410-FBF8ACC009C3}" type="presParOf" srcId="{3B6F52F4-2740-4249-87CA-3B9F31520AE1}" destId="{ABC1673A-8C1A-8B47-9DAA-E754500B17B1}" srcOrd="4" destOrd="0" presId="urn:microsoft.com/office/officeart/2005/8/layout/orgChart1"/>
    <dgm:cxn modelId="{2A43274E-856C-DE48-A3ED-CA22A477D6E2}" type="presParOf" srcId="{3B6F52F4-2740-4249-87CA-3B9F31520AE1}" destId="{47506D66-0ECF-2C49-BDDC-6B566ED9170C}" srcOrd="5" destOrd="0" presId="urn:microsoft.com/office/officeart/2005/8/layout/orgChart1"/>
    <dgm:cxn modelId="{48CD93A0-0419-F148-B072-6E86631A66FE}" type="presParOf" srcId="{47506D66-0ECF-2C49-BDDC-6B566ED9170C}" destId="{8F4712BD-0F6A-664E-952E-212908644A77}" srcOrd="0" destOrd="0" presId="urn:microsoft.com/office/officeart/2005/8/layout/orgChart1"/>
    <dgm:cxn modelId="{63A0E295-64EA-AD41-84EA-75C34B261D73}" type="presParOf" srcId="{8F4712BD-0F6A-664E-952E-212908644A77}" destId="{F70706CD-7FE3-6049-89AF-445659223345}" srcOrd="0" destOrd="0" presId="urn:microsoft.com/office/officeart/2005/8/layout/orgChart1"/>
    <dgm:cxn modelId="{EC67AAD8-06AE-9F4A-9AA5-BBD61B669F5A}" type="presParOf" srcId="{8F4712BD-0F6A-664E-952E-212908644A77}" destId="{03D666F8-3611-604E-825A-86B96E5C6DB7}" srcOrd="1" destOrd="0" presId="urn:microsoft.com/office/officeart/2005/8/layout/orgChart1"/>
    <dgm:cxn modelId="{E6379A3C-5C4E-8E4B-A037-9F38E0971F8A}" type="presParOf" srcId="{47506D66-0ECF-2C49-BDDC-6B566ED9170C}" destId="{0C9126F0-8E00-6740-B39D-9DF8AF810CC3}" srcOrd="1" destOrd="0" presId="urn:microsoft.com/office/officeart/2005/8/layout/orgChart1"/>
    <dgm:cxn modelId="{6093DA5C-D956-A94E-AB25-250E761C65D3}" type="presParOf" srcId="{47506D66-0ECF-2C49-BDDC-6B566ED9170C}" destId="{90CDD104-51EC-3A44-8D02-3180A2201EBB}" srcOrd="2" destOrd="0" presId="urn:microsoft.com/office/officeart/2005/8/layout/orgChart1"/>
    <dgm:cxn modelId="{53A92E86-6D2C-DE42-8DAC-A0DFBB0F511A}" type="presParOf" srcId="{3B6F52F4-2740-4249-87CA-3B9F31520AE1}" destId="{10FA3DAD-5F81-294C-B5E4-5CF7179FB264}" srcOrd="6" destOrd="0" presId="urn:microsoft.com/office/officeart/2005/8/layout/orgChart1"/>
    <dgm:cxn modelId="{4B3AD111-5D76-904E-B3B5-2085062FF30C}" type="presParOf" srcId="{3B6F52F4-2740-4249-87CA-3B9F31520AE1}" destId="{6635F286-B372-E043-90C7-8A62337A3516}" srcOrd="7" destOrd="0" presId="urn:microsoft.com/office/officeart/2005/8/layout/orgChart1"/>
    <dgm:cxn modelId="{1A62273A-AB0B-BB4A-9A1A-35396CEBF61C}" type="presParOf" srcId="{6635F286-B372-E043-90C7-8A62337A3516}" destId="{9C776357-7BA0-DC49-938B-DC5548DFB3B8}" srcOrd="0" destOrd="0" presId="urn:microsoft.com/office/officeart/2005/8/layout/orgChart1"/>
    <dgm:cxn modelId="{42D2297E-AC8F-944A-B74B-7676F972FCDF}" type="presParOf" srcId="{9C776357-7BA0-DC49-938B-DC5548DFB3B8}" destId="{B644B4E9-3A2D-FF4C-B7A4-FC532CB7F999}" srcOrd="0" destOrd="0" presId="urn:microsoft.com/office/officeart/2005/8/layout/orgChart1"/>
    <dgm:cxn modelId="{6DB35B0E-72CD-0541-9665-AEF05B08DD46}" type="presParOf" srcId="{9C776357-7BA0-DC49-938B-DC5548DFB3B8}" destId="{D1B9D406-5C46-3F4F-8324-3C06202572A9}" srcOrd="1" destOrd="0" presId="urn:microsoft.com/office/officeart/2005/8/layout/orgChart1"/>
    <dgm:cxn modelId="{D22DD0B7-E667-9A46-B08E-2C820031B8D8}" type="presParOf" srcId="{6635F286-B372-E043-90C7-8A62337A3516}" destId="{8580B0BE-6F5F-8743-AB08-B3990F16974A}" srcOrd="1" destOrd="0" presId="urn:microsoft.com/office/officeart/2005/8/layout/orgChart1"/>
    <dgm:cxn modelId="{968B9D9F-FE3F-064E-A0BA-50C8071738B1}" type="presParOf" srcId="{6635F286-B372-E043-90C7-8A62337A3516}" destId="{DE56AAEC-1F65-B647-A8A2-682F3330955B}" srcOrd="2" destOrd="0" presId="urn:microsoft.com/office/officeart/2005/8/layout/orgChart1"/>
    <dgm:cxn modelId="{E6098CCC-8DBC-9642-AB6D-01057A131088}" type="presParOf" srcId="{B2C95FD8-EEFA-EE48-94C3-E01B9CA00A66}" destId="{B1D4F97F-9DF4-0A4F-8D05-5C5444B4F1E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FA3DAD-5F81-294C-B5E4-5CF7179FB264}">
      <dsp:nvSpPr>
        <dsp:cNvPr id="0" name=""/>
        <dsp:cNvSpPr/>
      </dsp:nvSpPr>
      <dsp:spPr>
        <a:xfrm>
          <a:off x="3100070" y="1252657"/>
          <a:ext cx="2427993" cy="2809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0462"/>
              </a:lnTo>
              <a:lnTo>
                <a:pt x="2427993" y="140462"/>
              </a:lnTo>
              <a:lnTo>
                <a:pt x="2427993" y="2809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C1673A-8C1A-8B47-9DAA-E754500B17B1}">
      <dsp:nvSpPr>
        <dsp:cNvPr id="0" name=""/>
        <dsp:cNvSpPr/>
      </dsp:nvSpPr>
      <dsp:spPr>
        <a:xfrm>
          <a:off x="3100070" y="1252657"/>
          <a:ext cx="809331" cy="2809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0462"/>
              </a:lnTo>
              <a:lnTo>
                <a:pt x="809331" y="140462"/>
              </a:lnTo>
              <a:lnTo>
                <a:pt x="809331" y="2809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735FB5-10AA-0B46-B92D-8CA5CBDDCB71}">
      <dsp:nvSpPr>
        <dsp:cNvPr id="0" name=""/>
        <dsp:cNvSpPr/>
      </dsp:nvSpPr>
      <dsp:spPr>
        <a:xfrm>
          <a:off x="2290738" y="1252657"/>
          <a:ext cx="809331" cy="280924"/>
        </a:xfrm>
        <a:custGeom>
          <a:avLst/>
          <a:gdLst/>
          <a:ahLst/>
          <a:cxnLst/>
          <a:rect l="0" t="0" r="0" b="0"/>
          <a:pathLst>
            <a:path>
              <a:moveTo>
                <a:pt x="809331" y="0"/>
              </a:moveTo>
              <a:lnTo>
                <a:pt x="809331" y="140462"/>
              </a:lnTo>
              <a:lnTo>
                <a:pt x="0" y="140462"/>
              </a:lnTo>
              <a:lnTo>
                <a:pt x="0" y="2809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C31987-03DA-8246-A0BB-1D1ACCA6DC72}">
      <dsp:nvSpPr>
        <dsp:cNvPr id="0" name=""/>
        <dsp:cNvSpPr/>
      </dsp:nvSpPr>
      <dsp:spPr>
        <a:xfrm>
          <a:off x="672076" y="1252657"/>
          <a:ext cx="2427993" cy="280924"/>
        </a:xfrm>
        <a:custGeom>
          <a:avLst/>
          <a:gdLst/>
          <a:ahLst/>
          <a:cxnLst/>
          <a:rect l="0" t="0" r="0" b="0"/>
          <a:pathLst>
            <a:path>
              <a:moveTo>
                <a:pt x="2427993" y="0"/>
              </a:moveTo>
              <a:lnTo>
                <a:pt x="2427993" y="140462"/>
              </a:lnTo>
              <a:lnTo>
                <a:pt x="0" y="140462"/>
              </a:lnTo>
              <a:lnTo>
                <a:pt x="0" y="2809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E777A3-3A49-CF45-9038-C515F8FF7E76}">
      <dsp:nvSpPr>
        <dsp:cNvPr id="0" name=""/>
        <dsp:cNvSpPr/>
      </dsp:nvSpPr>
      <dsp:spPr>
        <a:xfrm>
          <a:off x="812230" y="260503"/>
          <a:ext cx="4575678" cy="9921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>
              <a:latin typeface="Century Gothic" panose="020B0502020202020204" pitchFamily="34" charset="0"/>
            </a:rPr>
            <a:t>Effectieve feedback bestaat uit 3 vragen</a:t>
          </a:r>
        </a:p>
        <a:p>
          <a:pPr marL="0" lvl="0" indent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>
              <a:latin typeface="Century Gothic" panose="020B0502020202020204" pitchFamily="34" charset="0"/>
            </a:rPr>
            <a:t>1. </a:t>
          </a:r>
          <a:r>
            <a:rPr lang="nl-NL" sz="1000" b="1" kern="1200">
              <a:latin typeface="Century Gothic" panose="020B0502020202020204" pitchFamily="34" charset="0"/>
            </a:rPr>
            <a:t>Feed up    </a:t>
          </a:r>
          <a:r>
            <a:rPr lang="nl-NL" sz="1000" kern="1200">
              <a:latin typeface="Century Gothic" panose="020B0502020202020204" pitchFamily="34" charset="0"/>
            </a:rPr>
            <a:t>		Waar ga ik naar toe? (Doel!)</a:t>
          </a:r>
        </a:p>
        <a:p>
          <a:pPr marL="0" lvl="0" indent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>
              <a:latin typeface="Century Gothic" panose="020B0502020202020204" pitchFamily="34" charset="0"/>
            </a:rPr>
            <a:t>2. </a:t>
          </a:r>
          <a:r>
            <a:rPr lang="nl-NL" sz="1000" b="1" kern="1200">
              <a:latin typeface="Century Gothic" panose="020B0502020202020204" pitchFamily="34" charset="0"/>
            </a:rPr>
            <a:t>Feedback</a:t>
          </a:r>
          <a:r>
            <a:rPr lang="nl-NL" sz="1000" kern="1200">
              <a:latin typeface="Century Gothic" panose="020B0502020202020204" pitchFamily="34" charset="0"/>
            </a:rPr>
            <a:t>  		Hoe sta ik ervoor?</a:t>
          </a:r>
        </a:p>
        <a:p>
          <a:pPr marL="0" lvl="0" indent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>
              <a:latin typeface="Century Gothic" panose="020B0502020202020204" pitchFamily="34" charset="0"/>
            </a:rPr>
            <a:t>3. </a:t>
          </a:r>
          <a:r>
            <a:rPr lang="nl-NL" sz="1000" b="1" kern="1200">
              <a:latin typeface="Century Gothic" panose="020B0502020202020204" pitchFamily="34" charset="0"/>
            </a:rPr>
            <a:t>Feedforward</a:t>
          </a:r>
          <a:r>
            <a:rPr lang="nl-NL" sz="1000" kern="1200">
              <a:latin typeface="Century Gothic" panose="020B0502020202020204" pitchFamily="34" charset="0"/>
            </a:rPr>
            <a:t>	Wat is mijn volgende stap?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>
              <a:latin typeface="Century Gothic" panose="020B0502020202020204" pitchFamily="34" charset="0"/>
            </a:rPr>
            <a:t> </a:t>
          </a:r>
        </a:p>
      </dsp:txBody>
      <dsp:txXfrm>
        <a:off x="812230" y="260503"/>
        <a:ext cx="4575678" cy="992153"/>
      </dsp:txXfrm>
    </dsp:sp>
    <dsp:sp modelId="{242F2F1A-169A-6E46-891D-0783C9362C37}">
      <dsp:nvSpPr>
        <dsp:cNvPr id="0" name=""/>
        <dsp:cNvSpPr/>
      </dsp:nvSpPr>
      <dsp:spPr>
        <a:xfrm>
          <a:off x="3207" y="1533581"/>
          <a:ext cx="1337737" cy="10773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b="1" kern="1200">
              <a:latin typeface="Century Gothic" panose="020B0502020202020204" pitchFamily="34" charset="0"/>
            </a:rPr>
            <a:t>Taakniveau</a:t>
          </a:r>
        </a:p>
        <a:p>
          <a:pPr marL="0" lvl="0" indent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>
              <a:latin typeface="Century Gothic" panose="020B0502020202020204" pitchFamily="34" charset="0"/>
            </a:rPr>
            <a:t>Feedback over hoe goed de taak wordt begrepen/ uitgevoerd. </a:t>
          </a:r>
        </a:p>
      </dsp:txBody>
      <dsp:txXfrm>
        <a:off x="3207" y="1533581"/>
        <a:ext cx="1337737" cy="1077387"/>
      </dsp:txXfrm>
    </dsp:sp>
    <dsp:sp modelId="{1B1CB6AB-9FCD-9B45-869F-913C4A3CF88C}">
      <dsp:nvSpPr>
        <dsp:cNvPr id="0" name=""/>
        <dsp:cNvSpPr/>
      </dsp:nvSpPr>
      <dsp:spPr>
        <a:xfrm>
          <a:off x="1621869" y="1533581"/>
          <a:ext cx="1337737" cy="123693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b="1" kern="1200">
              <a:latin typeface="Century Gothic" panose="020B0502020202020204" pitchFamily="34" charset="0"/>
            </a:rPr>
            <a:t>Procesniveau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kern="1200">
              <a:latin typeface="Century Gothic" panose="020B0502020202020204" pitchFamily="34" charset="0"/>
            </a:rPr>
            <a:t>Feedback op onderliggende processen bij het werken aan de taak. </a:t>
          </a:r>
        </a:p>
      </dsp:txBody>
      <dsp:txXfrm>
        <a:off x="1621869" y="1533581"/>
        <a:ext cx="1337737" cy="1236939"/>
      </dsp:txXfrm>
    </dsp:sp>
    <dsp:sp modelId="{F70706CD-7FE3-6049-89AF-445659223345}">
      <dsp:nvSpPr>
        <dsp:cNvPr id="0" name=""/>
        <dsp:cNvSpPr/>
      </dsp:nvSpPr>
      <dsp:spPr>
        <a:xfrm>
          <a:off x="3240532" y="1533581"/>
          <a:ext cx="1337737" cy="11712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b="1" kern="1200">
              <a:latin typeface="Century Gothic" panose="020B0502020202020204" pitchFamily="34" charset="0"/>
            </a:rPr>
            <a:t>Zelfregulatieniveau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b="0" kern="1200">
              <a:latin typeface="Century Gothic" panose="020B0502020202020204" pitchFamily="34" charset="0"/>
            </a:rPr>
            <a:t>Feedback die gericht is op de metacognitieve vaardigheden </a:t>
          </a:r>
        </a:p>
      </dsp:txBody>
      <dsp:txXfrm>
        <a:off x="3240532" y="1533581"/>
        <a:ext cx="1337737" cy="1171222"/>
      </dsp:txXfrm>
    </dsp:sp>
    <dsp:sp modelId="{B644B4E9-3A2D-FF4C-B7A4-FC532CB7F999}">
      <dsp:nvSpPr>
        <dsp:cNvPr id="0" name=""/>
        <dsp:cNvSpPr/>
      </dsp:nvSpPr>
      <dsp:spPr>
        <a:xfrm>
          <a:off x="4859195" y="1533581"/>
          <a:ext cx="1337737" cy="10920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b="1" kern="1200">
              <a:latin typeface="Century Gothic" panose="020B0502020202020204" pitchFamily="34" charset="0"/>
            </a:rPr>
            <a:t>Persoonsniveau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0" b="0" kern="1200">
              <a:latin typeface="Century Gothic" panose="020B0502020202020204" pitchFamily="34" charset="0"/>
            </a:rPr>
            <a:t>Feedback die op de persoon zelf gericht is. (goed gedaan! Jammer) </a:t>
          </a:r>
        </a:p>
      </dsp:txBody>
      <dsp:txXfrm>
        <a:off x="4859195" y="1533581"/>
        <a:ext cx="1337737" cy="10920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421C1EF25CB4A8FE41B2B27491539" ma:contentTypeVersion="11" ma:contentTypeDescription="Een nieuw document maken." ma:contentTypeScope="" ma:versionID="d6d2f1049ad061073652f911f35a517d">
  <xsd:schema xmlns:xsd="http://www.w3.org/2001/XMLSchema" xmlns:xs="http://www.w3.org/2001/XMLSchema" xmlns:p="http://schemas.microsoft.com/office/2006/metadata/properties" xmlns:ns3="347d6805-a26d-416b-a021-3aaa54a4e7bf" targetNamespace="http://schemas.microsoft.com/office/2006/metadata/properties" ma:root="true" ma:fieldsID="e6917b287833835f8eb23d69a03e2dfb" ns3:_="">
    <xsd:import namespace="347d6805-a26d-416b-a021-3aaa54a4e7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d6805-a26d-416b-a021-3aaa54a4e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5EF14F-C239-4F6F-AA4D-DCCE6DC54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d6805-a26d-416b-a021-3aaa54a4e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5E8616-DC1C-4ED6-B03D-564DF41756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0601A-6337-4077-A768-411AC3A45E1C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347d6805-a26d-416b-a021-3aaa54a4e7b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1468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 Verdoodt</dc:creator>
  <cp:keywords/>
  <dc:description/>
  <cp:lastModifiedBy>Directie 't Luikertje</cp:lastModifiedBy>
  <cp:revision>2</cp:revision>
  <dcterms:created xsi:type="dcterms:W3CDTF">2023-05-11T08:03:00Z</dcterms:created>
  <dcterms:modified xsi:type="dcterms:W3CDTF">2023-05-11T08:03:00Z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0x0101009E1421C1EF25CB4A8FE41B2B27491539</vt:lpwstr>
  </property>
</Properties>
</file>